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12" w:rsidRDefault="00FA7A12" w:rsidP="0074403B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4157980</wp:posOffset>
            </wp:positionH>
            <wp:positionV relativeFrom="paragraph">
              <wp:posOffset>-436245</wp:posOffset>
            </wp:positionV>
            <wp:extent cx="2391410" cy="1343695"/>
            <wp:effectExtent l="0" t="0" r="889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MS Logo 202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134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A12" w:rsidRDefault="00FA7A12" w:rsidP="0074403B">
      <w:pPr>
        <w:jc w:val="center"/>
        <w:rPr>
          <w:rFonts w:ascii="Century Gothic" w:hAnsi="Century Gothic"/>
          <w:b/>
          <w:sz w:val="32"/>
          <w:szCs w:val="32"/>
        </w:rPr>
      </w:pPr>
    </w:p>
    <w:p w:rsidR="00FA7A12" w:rsidRDefault="00FA7A12" w:rsidP="00FA7A12">
      <w:pPr>
        <w:rPr>
          <w:rFonts w:ascii="Century Gothic" w:hAnsi="Century Gothic"/>
          <w:b/>
          <w:sz w:val="32"/>
          <w:szCs w:val="32"/>
        </w:rPr>
      </w:pPr>
    </w:p>
    <w:p w:rsidR="00FA7A12" w:rsidRDefault="00FA7A12" w:rsidP="0074403B">
      <w:pPr>
        <w:jc w:val="center"/>
        <w:rPr>
          <w:rFonts w:ascii="Century Gothic" w:hAnsi="Century Gothic"/>
          <w:b/>
          <w:sz w:val="32"/>
          <w:szCs w:val="32"/>
        </w:rPr>
      </w:pPr>
    </w:p>
    <w:p w:rsidR="008F46C3" w:rsidRPr="00C72A1E" w:rsidRDefault="008F46C3" w:rsidP="0074403B">
      <w:pPr>
        <w:jc w:val="center"/>
        <w:rPr>
          <w:rFonts w:ascii="Century Gothic" w:hAnsi="Century Gothic"/>
          <w:b/>
          <w:sz w:val="36"/>
          <w:szCs w:val="36"/>
        </w:rPr>
      </w:pPr>
      <w:r w:rsidRPr="00C72A1E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0B1F71A" wp14:editId="566176E9">
            <wp:simplePos x="0" y="0"/>
            <wp:positionH relativeFrom="margin">
              <wp:posOffset>-247650</wp:posOffset>
            </wp:positionH>
            <wp:positionV relativeFrom="margin">
              <wp:posOffset>-485775</wp:posOffset>
            </wp:positionV>
            <wp:extent cx="1571625" cy="1400810"/>
            <wp:effectExtent l="0" t="0" r="0" b="0"/>
            <wp:wrapSquare wrapText="bothSides"/>
            <wp:docPr id="1" name="Picture 1" descr="mis-logo-for-white-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-logo-for-white-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03B" w:rsidRPr="00C72A1E">
        <w:rPr>
          <w:rFonts w:ascii="Century Gothic" w:hAnsi="Century Gothic"/>
          <w:b/>
          <w:sz w:val="36"/>
          <w:szCs w:val="36"/>
        </w:rPr>
        <w:t>Minutes of the A</w:t>
      </w:r>
      <w:r w:rsidRPr="00C72A1E">
        <w:rPr>
          <w:rFonts w:ascii="Century Gothic" w:hAnsi="Century Gothic"/>
          <w:b/>
          <w:sz w:val="36"/>
          <w:szCs w:val="36"/>
        </w:rPr>
        <w:t xml:space="preserve">nnual </w:t>
      </w:r>
      <w:r w:rsidR="0074403B" w:rsidRPr="00C72A1E">
        <w:rPr>
          <w:rFonts w:ascii="Century Gothic" w:hAnsi="Century Gothic"/>
          <w:b/>
          <w:sz w:val="36"/>
          <w:szCs w:val="36"/>
        </w:rPr>
        <w:t>G</w:t>
      </w:r>
      <w:r w:rsidRPr="00C72A1E">
        <w:rPr>
          <w:rFonts w:ascii="Century Gothic" w:hAnsi="Century Gothic"/>
          <w:b/>
          <w:sz w:val="36"/>
          <w:szCs w:val="36"/>
        </w:rPr>
        <w:t xml:space="preserve">eneral </w:t>
      </w:r>
      <w:r w:rsidR="0074403B" w:rsidRPr="00C72A1E">
        <w:rPr>
          <w:rFonts w:ascii="Century Gothic" w:hAnsi="Century Gothic"/>
          <w:b/>
          <w:sz w:val="36"/>
          <w:szCs w:val="36"/>
        </w:rPr>
        <w:t>M</w:t>
      </w:r>
      <w:r w:rsidRPr="00C72A1E">
        <w:rPr>
          <w:rFonts w:ascii="Century Gothic" w:hAnsi="Century Gothic"/>
          <w:b/>
          <w:sz w:val="36"/>
          <w:szCs w:val="36"/>
        </w:rPr>
        <w:t>eeting</w:t>
      </w:r>
      <w:r w:rsidR="0074403B" w:rsidRPr="00C72A1E">
        <w:rPr>
          <w:rFonts w:ascii="Century Gothic" w:hAnsi="Century Gothic"/>
          <w:b/>
          <w:sz w:val="36"/>
          <w:szCs w:val="36"/>
        </w:rPr>
        <w:t xml:space="preserve"> </w:t>
      </w:r>
    </w:p>
    <w:p w:rsidR="00731ED5" w:rsidRPr="00C72A1E" w:rsidRDefault="0074403B" w:rsidP="0074403B">
      <w:pPr>
        <w:jc w:val="center"/>
        <w:rPr>
          <w:rFonts w:ascii="Century Gothic" w:hAnsi="Century Gothic"/>
          <w:b/>
          <w:sz w:val="36"/>
          <w:szCs w:val="36"/>
        </w:rPr>
      </w:pPr>
      <w:proofErr w:type="gramStart"/>
      <w:r w:rsidRPr="00C72A1E">
        <w:rPr>
          <w:rFonts w:ascii="Century Gothic" w:hAnsi="Century Gothic"/>
          <w:b/>
          <w:sz w:val="36"/>
          <w:szCs w:val="36"/>
        </w:rPr>
        <w:t>of</w:t>
      </w:r>
      <w:proofErr w:type="gramEnd"/>
      <w:r w:rsidRPr="00C72A1E">
        <w:rPr>
          <w:rFonts w:ascii="Century Gothic" w:hAnsi="Century Gothic"/>
          <w:b/>
          <w:sz w:val="36"/>
          <w:szCs w:val="36"/>
        </w:rPr>
        <w:t xml:space="preserve"> F</w:t>
      </w:r>
      <w:r w:rsidR="008F46C3" w:rsidRPr="00C72A1E">
        <w:rPr>
          <w:rFonts w:ascii="Century Gothic" w:hAnsi="Century Gothic"/>
          <w:b/>
          <w:sz w:val="36"/>
          <w:szCs w:val="36"/>
        </w:rPr>
        <w:t xml:space="preserve">riends </w:t>
      </w:r>
      <w:r w:rsidRPr="00C72A1E">
        <w:rPr>
          <w:rFonts w:ascii="Century Gothic" w:hAnsi="Century Gothic"/>
          <w:b/>
          <w:sz w:val="36"/>
          <w:szCs w:val="36"/>
        </w:rPr>
        <w:t>O</w:t>
      </w:r>
      <w:r w:rsidR="008F46C3" w:rsidRPr="00C72A1E">
        <w:rPr>
          <w:rFonts w:ascii="Century Gothic" w:hAnsi="Century Gothic"/>
          <w:b/>
          <w:sz w:val="36"/>
          <w:szCs w:val="36"/>
        </w:rPr>
        <w:t xml:space="preserve">f </w:t>
      </w:r>
      <w:r w:rsidRPr="00C72A1E">
        <w:rPr>
          <w:rFonts w:ascii="Century Gothic" w:hAnsi="Century Gothic"/>
          <w:b/>
          <w:sz w:val="36"/>
          <w:szCs w:val="36"/>
        </w:rPr>
        <w:t>M</w:t>
      </w:r>
      <w:r w:rsidR="008F46C3" w:rsidRPr="00C72A1E">
        <w:rPr>
          <w:rFonts w:ascii="Century Gothic" w:hAnsi="Century Gothic"/>
          <w:b/>
          <w:sz w:val="36"/>
          <w:szCs w:val="36"/>
        </w:rPr>
        <w:t xml:space="preserve">engham </w:t>
      </w:r>
      <w:r w:rsidRPr="00C72A1E">
        <w:rPr>
          <w:rFonts w:ascii="Century Gothic" w:hAnsi="Century Gothic"/>
          <w:b/>
          <w:sz w:val="36"/>
          <w:szCs w:val="36"/>
        </w:rPr>
        <w:t>S</w:t>
      </w:r>
      <w:r w:rsidR="008F46C3" w:rsidRPr="00C72A1E">
        <w:rPr>
          <w:rFonts w:ascii="Century Gothic" w:hAnsi="Century Gothic"/>
          <w:b/>
          <w:sz w:val="36"/>
          <w:szCs w:val="36"/>
        </w:rPr>
        <w:t>chool (FOMS)</w:t>
      </w:r>
    </w:p>
    <w:p w:rsidR="00FF1461" w:rsidRPr="0074403B" w:rsidRDefault="00FF1461" w:rsidP="00FA7A12">
      <w:pPr>
        <w:rPr>
          <w:rFonts w:ascii="Century Gothic" w:hAnsi="Century Gothic"/>
          <w:b/>
          <w:sz w:val="32"/>
          <w:szCs w:val="32"/>
        </w:rPr>
      </w:pPr>
      <w:bookmarkStart w:id="0" w:name="_GoBack"/>
      <w:bookmarkEnd w:id="0"/>
    </w:p>
    <w:p w:rsidR="0074403B" w:rsidRPr="00FA7A12" w:rsidRDefault="007A6E13" w:rsidP="007A6E13">
      <w:pPr>
        <w:rPr>
          <w:rFonts w:ascii="Century Gothic" w:hAnsi="Century Gothic"/>
          <w:sz w:val="28"/>
          <w:szCs w:val="28"/>
        </w:rPr>
      </w:pPr>
      <w:r w:rsidRPr="00FA7A12">
        <w:rPr>
          <w:rFonts w:ascii="Century Gothic" w:hAnsi="Century Gothic"/>
          <w:sz w:val="28"/>
          <w:szCs w:val="28"/>
        </w:rPr>
        <w:t xml:space="preserve">Wednesday </w:t>
      </w:r>
      <w:r w:rsidR="00655E44" w:rsidRPr="00FA7A12">
        <w:rPr>
          <w:rFonts w:ascii="Century Gothic" w:hAnsi="Century Gothic"/>
          <w:sz w:val="28"/>
          <w:szCs w:val="28"/>
        </w:rPr>
        <w:t>20</w:t>
      </w:r>
      <w:r w:rsidR="00655E44" w:rsidRPr="00FA7A12">
        <w:rPr>
          <w:rFonts w:ascii="Century Gothic" w:hAnsi="Century Gothic"/>
          <w:sz w:val="28"/>
          <w:szCs w:val="28"/>
          <w:vertAlign w:val="superscript"/>
        </w:rPr>
        <w:t>th</w:t>
      </w:r>
      <w:r w:rsidR="00655E44" w:rsidRPr="00FA7A12">
        <w:rPr>
          <w:rFonts w:ascii="Century Gothic" w:hAnsi="Century Gothic"/>
          <w:sz w:val="28"/>
          <w:szCs w:val="28"/>
        </w:rPr>
        <w:t xml:space="preserve"> September 2023</w:t>
      </w:r>
      <w:r w:rsidR="00117484" w:rsidRPr="00FA7A12">
        <w:rPr>
          <w:rFonts w:ascii="Century Gothic" w:hAnsi="Century Gothic"/>
          <w:sz w:val="28"/>
          <w:szCs w:val="28"/>
        </w:rPr>
        <w:t>, 3.15pm</w:t>
      </w:r>
    </w:p>
    <w:p w:rsidR="00FF1461" w:rsidRDefault="00FF1461" w:rsidP="0074403B">
      <w:pPr>
        <w:rPr>
          <w:rFonts w:ascii="Century Gothic" w:hAnsi="Century Gothic"/>
          <w:b/>
        </w:rPr>
      </w:pPr>
    </w:p>
    <w:p w:rsidR="00C3649C" w:rsidRDefault="0074403B" w:rsidP="0074403B">
      <w:pPr>
        <w:rPr>
          <w:rFonts w:ascii="Century Gothic" w:hAnsi="Century Gothic"/>
        </w:rPr>
      </w:pPr>
      <w:r w:rsidRPr="0074403B">
        <w:rPr>
          <w:rFonts w:ascii="Century Gothic" w:hAnsi="Century Gothic"/>
          <w:b/>
        </w:rPr>
        <w:t>Parents/carers present:-</w:t>
      </w:r>
      <w:r>
        <w:rPr>
          <w:rFonts w:ascii="Century Gothic" w:hAnsi="Century Gothic"/>
        </w:rPr>
        <w:t xml:space="preserve"> </w:t>
      </w:r>
      <w:r w:rsidR="007A6E13">
        <w:rPr>
          <w:rFonts w:ascii="Century Gothic" w:hAnsi="Century Gothic"/>
        </w:rPr>
        <w:t xml:space="preserve">Chair Julia </w:t>
      </w:r>
      <w:proofErr w:type="spellStart"/>
      <w:r w:rsidR="007A6E13">
        <w:rPr>
          <w:rFonts w:ascii="Century Gothic" w:hAnsi="Century Gothic"/>
        </w:rPr>
        <w:t>Priston</w:t>
      </w:r>
      <w:proofErr w:type="spellEnd"/>
      <w:r w:rsidR="007A6E13">
        <w:rPr>
          <w:rFonts w:ascii="Century Gothic" w:hAnsi="Century Gothic"/>
        </w:rPr>
        <w:t xml:space="preserve">, </w:t>
      </w:r>
      <w:r w:rsidR="00420628">
        <w:rPr>
          <w:rFonts w:ascii="Century Gothic" w:hAnsi="Century Gothic"/>
        </w:rPr>
        <w:t xml:space="preserve">Gemma </w:t>
      </w:r>
      <w:proofErr w:type="spellStart"/>
      <w:r w:rsidR="00420628">
        <w:rPr>
          <w:rFonts w:ascii="Century Gothic" w:hAnsi="Century Gothic"/>
        </w:rPr>
        <w:t>Stannett</w:t>
      </w:r>
      <w:proofErr w:type="spellEnd"/>
      <w:r w:rsidR="00C3649C">
        <w:rPr>
          <w:rFonts w:ascii="Century Gothic" w:hAnsi="Century Gothic"/>
        </w:rPr>
        <w:t xml:space="preserve">, </w:t>
      </w:r>
      <w:r w:rsidR="007A6E13">
        <w:rPr>
          <w:rFonts w:ascii="Century Gothic" w:hAnsi="Century Gothic"/>
        </w:rPr>
        <w:t xml:space="preserve">Emma Ellis, </w:t>
      </w:r>
      <w:r w:rsidR="00420628">
        <w:rPr>
          <w:rFonts w:ascii="Century Gothic" w:hAnsi="Century Gothic"/>
        </w:rPr>
        <w:t xml:space="preserve">Jess Edwards, Katie Peacock, Vicki Carter, Stacey Carter ( Treasurer) Jeanette </w:t>
      </w:r>
      <w:proofErr w:type="spellStart"/>
      <w:r w:rsidR="00420628">
        <w:rPr>
          <w:rFonts w:ascii="Century Gothic" w:hAnsi="Century Gothic"/>
        </w:rPr>
        <w:t>Otten</w:t>
      </w:r>
      <w:proofErr w:type="spellEnd"/>
      <w:r w:rsidR="00420628">
        <w:rPr>
          <w:rFonts w:ascii="Century Gothic" w:hAnsi="Century Gothic"/>
        </w:rPr>
        <w:t>, Katie Wallace</w:t>
      </w:r>
    </w:p>
    <w:p w:rsidR="00FF1461" w:rsidRDefault="00FF1461" w:rsidP="0074403B">
      <w:pPr>
        <w:rPr>
          <w:rFonts w:ascii="Century Gothic" w:hAnsi="Century Gothic"/>
        </w:rPr>
      </w:pPr>
    </w:p>
    <w:p w:rsidR="00FF1461" w:rsidRDefault="00FF1461" w:rsidP="0074403B">
      <w:pPr>
        <w:rPr>
          <w:rFonts w:ascii="Century Gothic" w:hAnsi="Century Gothic"/>
        </w:rPr>
      </w:pPr>
      <w:r w:rsidRPr="00641DDB">
        <w:rPr>
          <w:rFonts w:ascii="Century Gothic" w:hAnsi="Century Gothic"/>
          <w:b/>
        </w:rPr>
        <w:t>Apologies</w:t>
      </w:r>
      <w:proofErr w:type="gramStart"/>
      <w:r w:rsidRPr="00641DDB">
        <w:rPr>
          <w:rFonts w:ascii="Century Gothic" w:hAnsi="Century Gothic"/>
          <w:b/>
        </w:rPr>
        <w:t>:</w:t>
      </w:r>
      <w:r>
        <w:rPr>
          <w:rFonts w:ascii="Century Gothic" w:hAnsi="Century Gothic"/>
        </w:rPr>
        <w:t>-</w:t>
      </w:r>
      <w:proofErr w:type="gramEnd"/>
      <w:r>
        <w:rPr>
          <w:rFonts w:ascii="Century Gothic" w:hAnsi="Century Gothic"/>
        </w:rPr>
        <w:t xml:space="preserve"> Hollie Stanton, Sarah </w:t>
      </w:r>
      <w:proofErr w:type="spellStart"/>
      <w:r>
        <w:rPr>
          <w:rFonts w:ascii="Century Gothic" w:hAnsi="Century Gothic"/>
        </w:rPr>
        <w:t>Prodger</w:t>
      </w:r>
      <w:proofErr w:type="spellEnd"/>
      <w:r>
        <w:rPr>
          <w:rFonts w:ascii="Century Gothic" w:hAnsi="Century Gothic"/>
        </w:rPr>
        <w:t>, Hannah Dowse</w:t>
      </w:r>
    </w:p>
    <w:p w:rsidR="00FF1461" w:rsidRDefault="00FF1461" w:rsidP="0074403B">
      <w:pPr>
        <w:rPr>
          <w:rFonts w:ascii="Century Gothic" w:hAnsi="Century Gothic"/>
          <w:b/>
        </w:rPr>
      </w:pPr>
    </w:p>
    <w:p w:rsidR="00500EA0" w:rsidRDefault="0074403B" w:rsidP="0074403B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Staff present</w:t>
      </w:r>
      <w:proofErr w:type="gramStart"/>
      <w:r>
        <w:rPr>
          <w:rFonts w:ascii="Century Gothic" w:hAnsi="Century Gothic"/>
          <w:b/>
        </w:rPr>
        <w:t>:-</w:t>
      </w:r>
      <w:proofErr w:type="gramEnd"/>
      <w:r>
        <w:rPr>
          <w:rFonts w:ascii="Century Gothic" w:hAnsi="Century Gothic"/>
          <w:b/>
        </w:rPr>
        <w:t xml:space="preserve"> </w:t>
      </w:r>
      <w:r w:rsidR="007A6E13">
        <w:rPr>
          <w:rFonts w:ascii="Century Gothic" w:hAnsi="Century Gothic"/>
        </w:rPr>
        <w:t xml:space="preserve">Lindsay </w:t>
      </w:r>
      <w:proofErr w:type="spellStart"/>
      <w:r w:rsidR="007A6E13">
        <w:rPr>
          <w:rFonts w:ascii="Century Gothic" w:hAnsi="Century Gothic"/>
        </w:rPr>
        <w:t>Rebbitt</w:t>
      </w:r>
      <w:proofErr w:type="spellEnd"/>
      <w:r w:rsidR="007A6E13">
        <w:rPr>
          <w:rFonts w:ascii="Century Gothic" w:hAnsi="Century Gothic"/>
        </w:rPr>
        <w:t xml:space="preserve"> ( Head Teacher) </w:t>
      </w:r>
      <w:r w:rsidR="00C3649C">
        <w:rPr>
          <w:rFonts w:ascii="Century Gothic" w:hAnsi="Century Gothic"/>
        </w:rPr>
        <w:t xml:space="preserve"> Laura Adams, </w:t>
      </w:r>
      <w:r w:rsidR="009945CA">
        <w:rPr>
          <w:rFonts w:ascii="Century Gothic" w:hAnsi="Century Gothic"/>
        </w:rPr>
        <w:t>(</w:t>
      </w:r>
      <w:r w:rsidR="00C3649C">
        <w:rPr>
          <w:rFonts w:ascii="Century Gothic" w:hAnsi="Century Gothic"/>
        </w:rPr>
        <w:t>Admin Assistant</w:t>
      </w:r>
      <w:r w:rsidR="009945CA">
        <w:rPr>
          <w:rFonts w:ascii="Century Gothic" w:hAnsi="Century Gothic"/>
        </w:rPr>
        <w:t>)</w:t>
      </w:r>
    </w:p>
    <w:p w:rsidR="00FF1461" w:rsidRDefault="00FF1461" w:rsidP="0074403B">
      <w:pPr>
        <w:rPr>
          <w:rFonts w:ascii="Century Gothic" w:hAnsi="Century Gothic"/>
        </w:rPr>
      </w:pPr>
    </w:p>
    <w:p w:rsidR="00641DDB" w:rsidRDefault="00570F3E" w:rsidP="0074403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To open the meeting, Mrs </w:t>
      </w:r>
      <w:proofErr w:type="spellStart"/>
      <w:r>
        <w:rPr>
          <w:rFonts w:ascii="Century Gothic" w:hAnsi="Century Gothic"/>
        </w:rPr>
        <w:t>Rebbitt</w:t>
      </w:r>
      <w:proofErr w:type="spellEnd"/>
      <w:r>
        <w:rPr>
          <w:rFonts w:ascii="Century Gothic" w:hAnsi="Century Gothic"/>
        </w:rPr>
        <w:t xml:space="preserve"> </w:t>
      </w:r>
      <w:r w:rsidR="00500EA0">
        <w:rPr>
          <w:rFonts w:ascii="Century Gothic" w:hAnsi="Century Gothic"/>
        </w:rPr>
        <w:t xml:space="preserve">thanked everyone for coming. </w:t>
      </w:r>
    </w:p>
    <w:p w:rsidR="00BA33BE" w:rsidRDefault="00570F3E" w:rsidP="0074403B">
      <w:pPr>
        <w:rPr>
          <w:rFonts w:ascii="Century Gothic" w:hAnsi="Century Gothic"/>
        </w:rPr>
      </w:pPr>
      <w:r>
        <w:rPr>
          <w:rFonts w:ascii="Century Gothic" w:hAnsi="Century Gothic"/>
        </w:rPr>
        <w:t>Sh</w:t>
      </w:r>
      <w:r w:rsidR="000C3F09">
        <w:rPr>
          <w:rFonts w:ascii="Century Gothic" w:hAnsi="Century Gothic"/>
        </w:rPr>
        <w:t>e explained the role of FOMs was a massive help to the</w:t>
      </w:r>
      <w:r w:rsidR="00420628">
        <w:rPr>
          <w:rFonts w:ascii="Century Gothic" w:hAnsi="Century Gothic"/>
        </w:rPr>
        <w:t xml:space="preserve"> whole school community in </w:t>
      </w:r>
      <w:r w:rsidR="000C3F09">
        <w:rPr>
          <w:rFonts w:ascii="Century Gothic" w:hAnsi="Century Gothic"/>
        </w:rPr>
        <w:t>raising funds</w:t>
      </w:r>
      <w:r w:rsidR="00420628">
        <w:rPr>
          <w:rFonts w:ascii="Century Gothic" w:hAnsi="Century Gothic"/>
        </w:rPr>
        <w:t>, organising fun activities for the children</w:t>
      </w:r>
      <w:r w:rsidR="000C3F09">
        <w:rPr>
          <w:rFonts w:ascii="Century Gothic" w:hAnsi="Century Gothic"/>
        </w:rPr>
        <w:t xml:space="preserve"> and creating community links, the team are very much appreciated. </w:t>
      </w:r>
      <w:r>
        <w:rPr>
          <w:rFonts w:ascii="Century Gothic" w:hAnsi="Century Gothic"/>
        </w:rPr>
        <w:t xml:space="preserve">She was very happy to see so many attending the meeting and praised last </w:t>
      </w:r>
      <w:r w:rsidR="007400EF">
        <w:rPr>
          <w:rFonts w:ascii="Century Gothic" w:hAnsi="Century Gothic"/>
        </w:rPr>
        <w:t>year’s</w:t>
      </w:r>
      <w:r>
        <w:rPr>
          <w:rFonts w:ascii="Century Gothic" w:hAnsi="Century Gothic"/>
        </w:rPr>
        <w:t xml:space="preserve"> efforts as very successful. </w:t>
      </w:r>
      <w:r w:rsidR="00420628">
        <w:rPr>
          <w:rFonts w:ascii="Century Gothic" w:hAnsi="Century Gothic"/>
        </w:rPr>
        <w:t xml:space="preserve">This coming year will be very difficult for school budgets and the monies raised by the team will be more important than ever before. </w:t>
      </w:r>
      <w:r w:rsidR="000F658C">
        <w:rPr>
          <w:rFonts w:ascii="Century Gothic" w:hAnsi="Century Gothic"/>
        </w:rPr>
        <w:t>There is no room in the</w:t>
      </w:r>
      <w:r w:rsidR="006446A9">
        <w:rPr>
          <w:rFonts w:ascii="Century Gothic" w:hAnsi="Century Gothic"/>
        </w:rPr>
        <w:t xml:space="preserve"> budget for extras lik</w:t>
      </w:r>
      <w:r w:rsidR="000F658C">
        <w:rPr>
          <w:rFonts w:ascii="Century Gothic" w:hAnsi="Century Gothic"/>
        </w:rPr>
        <w:t>e</w:t>
      </w:r>
      <w:r w:rsidR="006446A9">
        <w:rPr>
          <w:rFonts w:ascii="Century Gothic" w:hAnsi="Century Gothic"/>
        </w:rPr>
        <w:t xml:space="preserve"> school trips and FOMS have been</w:t>
      </w:r>
      <w:r w:rsidR="000F658C">
        <w:rPr>
          <w:rFonts w:ascii="Century Gothic" w:hAnsi="Century Gothic"/>
        </w:rPr>
        <w:t xml:space="preserve"> vital in allowing this </w:t>
      </w:r>
      <w:r w:rsidR="006446A9">
        <w:rPr>
          <w:rFonts w:ascii="Century Gothic" w:hAnsi="Century Gothic"/>
        </w:rPr>
        <w:t>kind</w:t>
      </w:r>
      <w:r w:rsidR="000F658C">
        <w:rPr>
          <w:rFonts w:ascii="Century Gothic" w:hAnsi="Century Gothic"/>
        </w:rPr>
        <w:t xml:space="preserve"> of </w:t>
      </w:r>
      <w:r w:rsidR="006446A9">
        <w:rPr>
          <w:rFonts w:ascii="Century Gothic" w:hAnsi="Century Gothic"/>
        </w:rPr>
        <w:t>activity</w:t>
      </w:r>
      <w:r w:rsidR="000F658C">
        <w:rPr>
          <w:rFonts w:ascii="Century Gothic" w:hAnsi="Century Gothic"/>
        </w:rPr>
        <w:t xml:space="preserve"> to continue in school. </w:t>
      </w:r>
    </w:p>
    <w:p w:rsidR="00FF1461" w:rsidRDefault="000A6008" w:rsidP="0074403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Mrs </w:t>
      </w:r>
      <w:proofErr w:type="spellStart"/>
      <w:r>
        <w:rPr>
          <w:rFonts w:ascii="Century Gothic" w:hAnsi="Century Gothic"/>
        </w:rPr>
        <w:t>Rebbitt</w:t>
      </w:r>
      <w:proofErr w:type="spellEnd"/>
      <w:r>
        <w:rPr>
          <w:rFonts w:ascii="Century Gothic" w:hAnsi="Century Gothic"/>
        </w:rPr>
        <w:t xml:space="preserve"> then thanked Julia </w:t>
      </w:r>
      <w:proofErr w:type="spellStart"/>
      <w:r>
        <w:rPr>
          <w:rFonts w:ascii="Century Gothic" w:hAnsi="Century Gothic"/>
        </w:rPr>
        <w:t>Priston</w:t>
      </w:r>
      <w:proofErr w:type="spellEnd"/>
      <w:r>
        <w:rPr>
          <w:rFonts w:ascii="Century Gothic" w:hAnsi="Century Gothic"/>
        </w:rPr>
        <w:t xml:space="preserve"> for her very successful time as Chair over the past 2 years.</w:t>
      </w:r>
      <w:r w:rsidR="00505437">
        <w:rPr>
          <w:rFonts w:ascii="Century Gothic" w:hAnsi="Century Gothic"/>
        </w:rPr>
        <w:t xml:space="preserve"> Her hard work, enthusiasm and ideas have helped to create a very successful fundraising team and the children have enjoyed many varied activities during the past two years. </w:t>
      </w:r>
    </w:p>
    <w:p w:rsidR="000A6008" w:rsidRDefault="00FF1461" w:rsidP="0074403B">
      <w:pPr>
        <w:rPr>
          <w:rFonts w:ascii="Century Gothic" w:hAnsi="Century Gothic"/>
        </w:rPr>
      </w:pPr>
      <w:r>
        <w:rPr>
          <w:rFonts w:ascii="Century Gothic" w:hAnsi="Century Gothic"/>
        </w:rPr>
        <w:t>J</w:t>
      </w:r>
      <w:r w:rsidR="000F658C">
        <w:rPr>
          <w:rFonts w:ascii="Century Gothic" w:hAnsi="Century Gothic"/>
        </w:rPr>
        <w:t xml:space="preserve">ulia and her team planned a whole year calendar of events which had proved very </w:t>
      </w:r>
      <w:r w:rsidR="007A5751">
        <w:rPr>
          <w:rFonts w:ascii="Century Gothic" w:hAnsi="Century Gothic"/>
        </w:rPr>
        <w:t xml:space="preserve">profitable </w:t>
      </w:r>
      <w:r w:rsidR="000F658C">
        <w:rPr>
          <w:rFonts w:ascii="Century Gothic" w:hAnsi="Century Gothic"/>
        </w:rPr>
        <w:t xml:space="preserve">and </w:t>
      </w:r>
      <w:proofErr w:type="spellStart"/>
      <w:r w:rsidR="000F658C">
        <w:rPr>
          <w:rFonts w:ascii="Century Gothic" w:hAnsi="Century Gothic"/>
        </w:rPr>
        <w:t>Ju</w:t>
      </w:r>
      <w:r w:rsidR="006446A9">
        <w:rPr>
          <w:rFonts w:ascii="Century Gothic" w:hAnsi="Century Gothic"/>
        </w:rPr>
        <w:t>i</w:t>
      </w:r>
      <w:r w:rsidR="000F658C">
        <w:rPr>
          <w:rFonts w:ascii="Century Gothic" w:hAnsi="Century Gothic"/>
        </w:rPr>
        <w:t>la</w:t>
      </w:r>
      <w:proofErr w:type="spellEnd"/>
      <w:r w:rsidR="000F658C">
        <w:rPr>
          <w:rFonts w:ascii="Century Gothic" w:hAnsi="Century Gothic"/>
        </w:rPr>
        <w:t xml:space="preserve"> had written extensive h</w:t>
      </w:r>
      <w:r w:rsidR="00641DDB">
        <w:rPr>
          <w:rFonts w:ascii="Century Gothic" w:hAnsi="Century Gothic"/>
        </w:rPr>
        <w:t>andover notes for the new tea</w:t>
      </w:r>
      <w:r w:rsidR="006446A9">
        <w:rPr>
          <w:rFonts w:ascii="Century Gothic" w:hAnsi="Century Gothic"/>
        </w:rPr>
        <w:t>m which will be very helpful.</w:t>
      </w:r>
    </w:p>
    <w:p w:rsidR="00FF1461" w:rsidRDefault="00641DDB" w:rsidP="0074403B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Teachers have been allocated set hours in their yearly timetables for fundraising activities such as the Christmas Fair, which should be of great help to the FOMs Team. </w:t>
      </w:r>
    </w:p>
    <w:p w:rsidR="00FF1461" w:rsidRDefault="00FF1461" w:rsidP="0074403B">
      <w:pPr>
        <w:rPr>
          <w:rFonts w:ascii="Century Gothic" w:hAnsi="Century Gothic"/>
        </w:rPr>
      </w:pPr>
    </w:p>
    <w:p w:rsidR="0074403B" w:rsidRDefault="0074403B" w:rsidP="0074403B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Chairman’s report</w:t>
      </w:r>
      <w:r w:rsidR="00FF1461">
        <w:rPr>
          <w:rFonts w:ascii="Century Gothic" w:hAnsi="Century Gothic"/>
          <w:b/>
        </w:rPr>
        <w:t>:</w:t>
      </w:r>
      <w:r w:rsidR="00641DDB">
        <w:rPr>
          <w:rFonts w:ascii="Century Gothic" w:hAnsi="Century Gothic"/>
          <w:b/>
        </w:rPr>
        <w:t xml:space="preserve"> Julia </w:t>
      </w:r>
      <w:proofErr w:type="spellStart"/>
      <w:r w:rsidR="00641DDB">
        <w:rPr>
          <w:rFonts w:ascii="Century Gothic" w:hAnsi="Century Gothic"/>
          <w:b/>
        </w:rPr>
        <w:t>Priston</w:t>
      </w:r>
      <w:proofErr w:type="spellEnd"/>
    </w:p>
    <w:p w:rsidR="006446A9" w:rsidRPr="00FF1461" w:rsidRDefault="00FF1461" w:rsidP="00FF1461">
      <w:pPr>
        <w:rPr>
          <w:rFonts w:ascii="Segoe UI" w:hAnsi="Segoe UI" w:cs="Segoe UI"/>
          <w:i/>
        </w:rPr>
      </w:pPr>
      <w:r w:rsidRPr="00FF1461">
        <w:rPr>
          <w:rFonts w:ascii="Segoe UI" w:hAnsi="Segoe UI" w:cs="Segoe UI"/>
          <w:i/>
        </w:rPr>
        <w:t xml:space="preserve">Julia handed over her notes and plans which should help the transition to the new committee. </w:t>
      </w:r>
    </w:p>
    <w:p w:rsidR="0091076F" w:rsidRDefault="00783612" w:rsidP="007A6E13">
      <w:p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Julia reminded the team that grandparents are welcome as volunteers and very often enjoy the experience of being in school. </w:t>
      </w:r>
      <w:r w:rsidR="00FF1461">
        <w:rPr>
          <w:rFonts w:ascii="Segoe UI" w:hAnsi="Segoe UI" w:cs="Segoe UI"/>
          <w:i/>
        </w:rPr>
        <w:t>Enthusiasm for what the FOMS team</w:t>
      </w:r>
      <w:r>
        <w:rPr>
          <w:rFonts w:ascii="Segoe UI" w:hAnsi="Segoe UI" w:cs="Segoe UI"/>
          <w:i/>
        </w:rPr>
        <w:t xml:space="preserve"> do will help </w:t>
      </w:r>
      <w:r w:rsidR="00FF1461">
        <w:rPr>
          <w:rFonts w:ascii="Segoe UI" w:hAnsi="Segoe UI" w:cs="Segoe UI"/>
          <w:i/>
        </w:rPr>
        <w:t>encourage</w:t>
      </w:r>
      <w:r>
        <w:rPr>
          <w:rFonts w:ascii="Segoe UI" w:hAnsi="Segoe UI" w:cs="Segoe UI"/>
          <w:i/>
        </w:rPr>
        <w:t xml:space="preserve"> new recruits.</w:t>
      </w:r>
    </w:p>
    <w:p w:rsidR="00783612" w:rsidRDefault="00783612" w:rsidP="007A6E13">
      <w:p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 xml:space="preserve">There is a </w:t>
      </w:r>
      <w:proofErr w:type="spellStart"/>
      <w:r>
        <w:rPr>
          <w:rFonts w:ascii="Segoe UI" w:hAnsi="Segoe UI" w:cs="Segoe UI"/>
          <w:i/>
        </w:rPr>
        <w:t>What</w:t>
      </w:r>
      <w:r w:rsidR="008961A2">
        <w:rPr>
          <w:rFonts w:ascii="Segoe UI" w:hAnsi="Segoe UI" w:cs="Segoe UI"/>
          <w:i/>
        </w:rPr>
        <w:t>s</w:t>
      </w:r>
      <w:r>
        <w:rPr>
          <w:rFonts w:ascii="Segoe UI" w:hAnsi="Segoe UI" w:cs="Segoe UI"/>
          <w:i/>
        </w:rPr>
        <w:t>app</w:t>
      </w:r>
      <w:proofErr w:type="spellEnd"/>
      <w:r>
        <w:rPr>
          <w:rFonts w:ascii="Segoe UI" w:hAnsi="Segoe UI" w:cs="Segoe UI"/>
          <w:i/>
        </w:rPr>
        <w:t xml:space="preserve"> group which is used for discussions and ideas and a Facebook page which is used to promote events and ask for volunteers. All are welcome to join either or both. </w:t>
      </w:r>
    </w:p>
    <w:p w:rsidR="00783612" w:rsidRDefault="00FF1461" w:rsidP="007A6E13">
      <w:p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Julia</w:t>
      </w:r>
      <w:r w:rsidR="00783612">
        <w:rPr>
          <w:rFonts w:ascii="Segoe UI" w:hAnsi="Segoe UI" w:cs="Segoe UI"/>
          <w:i/>
        </w:rPr>
        <w:t xml:space="preserve"> </w:t>
      </w:r>
      <w:r w:rsidR="006446A9">
        <w:rPr>
          <w:rFonts w:ascii="Segoe UI" w:hAnsi="Segoe UI" w:cs="Segoe UI"/>
          <w:i/>
        </w:rPr>
        <w:t>suggested</w:t>
      </w:r>
      <w:r w:rsidR="00783612">
        <w:rPr>
          <w:rFonts w:ascii="Segoe UI" w:hAnsi="Segoe UI" w:cs="Segoe UI"/>
          <w:i/>
        </w:rPr>
        <w:t xml:space="preserve"> booking in all events such as </w:t>
      </w:r>
      <w:r w:rsidR="006446A9">
        <w:rPr>
          <w:rFonts w:ascii="Segoe UI" w:hAnsi="Segoe UI" w:cs="Segoe UI"/>
          <w:i/>
        </w:rPr>
        <w:t>discos</w:t>
      </w:r>
      <w:r w:rsidR="00783612">
        <w:rPr>
          <w:rFonts w:ascii="Segoe UI" w:hAnsi="Segoe UI" w:cs="Segoe UI"/>
          <w:i/>
        </w:rPr>
        <w:t xml:space="preserve"> now.</w:t>
      </w:r>
    </w:p>
    <w:p w:rsidR="00783612" w:rsidRDefault="00783612" w:rsidP="007A6E13">
      <w:p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The Mother’s and Father’s Day gifts were a lot of work but wo</w:t>
      </w:r>
      <w:r w:rsidR="00FF1461">
        <w:rPr>
          <w:rFonts w:ascii="Segoe UI" w:hAnsi="Segoe UI" w:cs="Segoe UI"/>
          <w:i/>
        </w:rPr>
        <w:t>rth the effort, although more volunteers are needed.</w:t>
      </w:r>
    </w:p>
    <w:p w:rsidR="00783612" w:rsidRDefault="00783612" w:rsidP="007A6E13">
      <w:p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The Sponsor Challenge will be moved</w:t>
      </w:r>
      <w:r w:rsidR="00286EC4">
        <w:rPr>
          <w:rFonts w:ascii="Segoe UI" w:hAnsi="Segoe UI" w:cs="Segoe UI"/>
          <w:i/>
        </w:rPr>
        <w:t xml:space="preserve"> from the summer term</w:t>
      </w:r>
      <w:r>
        <w:rPr>
          <w:rFonts w:ascii="Segoe UI" w:hAnsi="Segoe UI" w:cs="Segoe UI"/>
          <w:i/>
        </w:rPr>
        <w:t xml:space="preserve"> to avoid too</w:t>
      </w:r>
      <w:r w:rsidR="006446A9">
        <w:rPr>
          <w:rFonts w:ascii="Segoe UI" w:hAnsi="Segoe UI" w:cs="Segoe UI"/>
          <w:i/>
        </w:rPr>
        <w:t xml:space="preserve"> </w:t>
      </w:r>
      <w:r>
        <w:rPr>
          <w:rFonts w:ascii="Segoe UI" w:hAnsi="Segoe UI" w:cs="Segoe UI"/>
          <w:i/>
        </w:rPr>
        <w:t xml:space="preserve">much happening in one month </w:t>
      </w:r>
      <w:r w:rsidR="006446A9">
        <w:rPr>
          <w:rFonts w:ascii="Segoe UI" w:hAnsi="Segoe UI" w:cs="Segoe UI"/>
          <w:i/>
        </w:rPr>
        <w:t>again</w:t>
      </w:r>
      <w:r>
        <w:rPr>
          <w:rFonts w:ascii="Segoe UI" w:hAnsi="Segoe UI" w:cs="Segoe UI"/>
          <w:i/>
        </w:rPr>
        <w:t xml:space="preserve">. </w:t>
      </w:r>
    </w:p>
    <w:p w:rsidR="0091076F" w:rsidRDefault="00FF1461" w:rsidP="007A6E13">
      <w:p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She thanked everybody for their help and support and wished the new team great success.</w:t>
      </w:r>
    </w:p>
    <w:p w:rsidR="00641DDB" w:rsidRPr="00FF1461" w:rsidRDefault="00641DDB" w:rsidP="007A6E13">
      <w:pPr>
        <w:rPr>
          <w:rFonts w:ascii="Segoe UI" w:hAnsi="Segoe UI" w:cs="Segoe UI"/>
          <w:i/>
        </w:rPr>
      </w:pPr>
    </w:p>
    <w:p w:rsidR="00755F7D" w:rsidRDefault="00755F7D" w:rsidP="00755F7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</w:rPr>
      </w:pPr>
      <w:r>
        <w:rPr>
          <w:rFonts w:ascii="Segoe UI" w:eastAsia="Times New Roman" w:hAnsi="Segoe UI" w:cs="Segoe UI"/>
          <w:b/>
          <w:color w:val="201F1E"/>
          <w:sz w:val="23"/>
          <w:szCs w:val="23"/>
        </w:rPr>
        <w:t>Treasurer’s Report</w:t>
      </w:r>
      <w:r w:rsidR="00FA7A12">
        <w:rPr>
          <w:rFonts w:ascii="Segoe UI" w:eastAsia="Times New Roman" w:hAnsi="Segoe UI" w:cs="Segoe UI"/>
          <w:b/>
          <w:color w:val="201F1E"/>
          <w:sz w:val="23"/>
          <w:szCs w:val="23"/>
        </w:rPr>
        <w:t xml:space="preserve"> 2023</w:t>
      </w:r>
      <w:r w:rsidR="00641DDB">
        <w:rPr>
          <w:rFonts w:ascii="Segoe UI" w:eastAsia="Times New Roman" w:hAnsi="Segoe UI" w:cs="Segoe UI"/>
          <w:b/>
          <w:color w:val="201F1E"/>
          <w:sz w:val="23"/>
          <w:szCs w:val="23"/>
        </w:rPr>
        <w:t>: Stacey Carter</w:t>
      </w:r>
    </w:p>
    <w:p w:rsidR="00237462" w:rsidRDefault="00237462" w:rsidP="00237462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</w:rPr>
      </w:pPr>
    </w:p>
    <w:p w:rsidR="00420628" w:rsidRDefault="00420628" w:rsidP="0042062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last financial year has been very successful. The bank account opening balance was £2562.38 with £31.05 in petty cash. Throughout the year we have had many successful fundraisers, events, donations, and grants.</w:t>
      </w:r>
    </w:p>
    <w:p w:rsidR="00420628" w:rsidRDefault="00420628" w:rsidP="0042062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We gave £3,500 to the school towards the cost of renewing the trim trail; this was helped along by donations from </w:t>
      </w:r>
      <w:proofErr w:type="spellStart"/>
      <w:r>
        <w:rPr>
          <w:color w:val="000000"/>
          <w:sz w:val="27"/>
          <w:szCs w:val="27"/>
        </w:rPr>
        <w:t>Hayling</w:t>
      </w:r>
      <w:proofErr w:type="spellEnd"/>
      <w:r>
        <w:rPr>
          <w:color w:val="000000"/>
          <w:sz w:val="27"/>
          <w:szCs w:val="27"/>
        </w:rPr>
        <w:t xml:space="preserve"> Island </w:t>
      </w:r>
      <w:proofErr w:type="spellStart"/>
      <w:r>
        <w:rPr>
          <w:color w:val="000000"/>
          <w:sz w:val="27"/>
          <w:szCs w:val="27"/>
        </w:rPr>
        <w:t>Gorron</w:t>
      </w:r>
      <w:proofErr w:type="spellEnd"/>
      <w:r>
        <w:rPr>
          <w:color w:val="000000"/>
          <w:sz w:val="27"/>
          <w:szCs w:val="27"/>
        </w:rPr>
        <w:t xml:space="preserve"> Twinning Association and Sam</w:t>
      </w:r>
      <w:r w:rsidR="00CB2302">
        <w:rPr>
          <w:color w:val="000000"/>
          <w:sz w:val="27"/>
          <w:szCs w:val="27"/>
        </w:rPr>
        <w:t>’</w:t>
      </w:r>
      <w:r>
        <w:rPr>
          <w:color w:val="000000"/>
          <w:sz w:val="27"/>
          <w:szCs w:val="27"/>
        </w:rPr>
        <w:t>s Sunflowers. We also gave £705.00 for the Circus Day in July which was organised instead of the usual whole school trip.</w:t>
      </w:r>
    </w:p>
    <w:p w:rsidR="00420628" w:rsidRDefault="00420628" w:rsidP="0042062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 received a grant for £950.00 towards the refurbishment of the school garden. We were given a cheque from the HI5 2022 fair proceeds for £1076.00. Amazon has been a great source of easy income, £146.33, and we earned commission of £287.08 from My Child’s Art.</w:t>
      </w:r>
    </w:p>
    <w:p w:rsidR="00420628" w:rsidRDefault="00420628" w:rsidP="0042062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Other successful fundraisers which generated notable incomes were the 2023 Sponsorship Challenge, £773.12, our Christmas Fair, £1,260.71, the 2023 calendars, £1,101.60 and our Summer Fair £1,547.52.</w:t>
      </w:r>
    </w:p>
    <w:p w:rsidR="00420628" w:rsidRDefault="00420628" w:rsidP="0042062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This leaves a healthy closing bank balance of £4,313.37 and £23.40 in petty cash.</w:t>
      </w:r>
    </w:p>
    <w:p w:rsidR="00FF1461" w:rsidRDefault="00420628" w:rsidP="0042062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accounts are here and will be emailed to all paren</w:t>
      </w:r>
      <w:r>
        <w:rPr>
          <w:color w:val="000000"/>
          <w:sz w:val="27"/>
          <w:szCs w:val="27"/>
        </w:rPr>
        <w:t>ts.</w:t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4533"/>
        <w:gridCol w:w="1487"/>
        <w:gridCol w:w="1206"/>
        <w:gridCol w:w="960"/>
        <w:gridCol w:w="1096"/>
      </w:tblGrid>
      <w:tr w:rsidR="000A6008" w:rsidRPr="002A7141" w:rsidTr="00DE75D6">
        <w:trPr>
          <w:trHeight w:val="300"/>
        </w:trPr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DDB" w:rsidRPr="007A5751" w:rsidRDefault="00641DDB" w:rsidP="00DE75D6">
            <w:pPr>
              <w:spacing w:after="0" w:line="240" w:lineRule="auto"/>
              <w:jc w:val="center"/>
              <w:rPr>
                <w:rFonts w:ascii="Pt" w:eastAsia="Times New Roman" w:hAnsi="Pt" w:cs="Calibri"/>
                <w:b/>
                <w:bCs/>
                <w:color w:val="000000"/>
                <w:sz w:val="26"/>
                <w:szCs w:val="24"/>
              </w:rPr>
            </w:pPr>
            <w:r w:rsidRPr="007A5751">
              <w:rPr>
                <w:rFonts w:ascii="Pt" w:eastAsia="Times New Roman" w:hAnsi="Pt" w:cs="Calibri"/>
                <w:b/>
                <w:bCs/>
                <w:color w:val="000000"/>
                <w:sz w:val="26"/>
                <w:szCs w:val="24"/>
              </w:rPr>
              <w:lastRenderedPageBreak/>
              <w:t>FOMS Statement of Accounts Year End 31st August 2023</w:t>
            </w:r>
          </w:p>
          <w:p w:rsidR="000A6008" w:rsidRPr="002A7141" w:rsidRDefault="000A6008" w:rsidP="00DE75D6">
            <w:pPr>
              <w:spacing w:after="0" w:line="240" w:lineRule="auto"/>
              <w:jc w:val="center"/>
              <w:rPr>
                <w:rFonts w:ascii="Pt" w:eastAsia="Times New Roman" w:hAnsi="Pt" w:cs="Calibri"/>
                <w:b/>
                <w:bCs/>
                <w:color w:val="000000"/>
                <w:sz w:val="26"/>
                <w:szCs w:val="24"/>
              </w:rPr>
            </w:pPr>
            <w:r w:rsidRPr="007A5751">
              <w:rPr>
                <w:rFonts w:ascii="Pt" w:eastAsia="Times New Roman" w:hAnsi="Pt" w:cs="Calibri"/>
                <w:b/>
                <w:bCs/>
                <w:color w:val="000000"/>
                <w:sz w:val="26"/>
                <w:szCs w:val="24"/>
              </w:rPr>
              <w:t xml:space="preserve">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b/>
                <w:bCs/>
                <w:color w:val="000000"/>
                <w:sz w:val="26"/>
                <w:szCs w:val="24"/>
              </w:rPr>
            </w:pPr>
            <w:r w:rsidRPr="002A7141">
              <w:rPr>
                <w:rFonts w:ascii="Pt" w:eastAsia="Times New Roman" w:hAnsi="Pt" w:cs="Calibri"/>
                <w:b/>
                <w:bCs/>
                <w:color w:val="000000"/>
                <w:sz w:val="26"/>
                <w:szCs w:val="24"/>
              </w:rPr>
              <w:t>Income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Amazon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£146.33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 xml:space="preserve">My Child's Art </w:t>
            </w:r>
            <w:r w:rsidR="00CB2302" w:rsidRPr="002A7141">
              <w:rPr>
                <w:rFonts w:ascii="Pt" w:eastAsia="Times New Roman" w:hAnsi="Pt" w:cs="Calibri"/>
                <w:color w:val="000000"/>
                <w:sz w:val="26"/>
              </w:rPr>
              <w:t>Commission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£287.08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Grants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£950.00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Donations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£864.91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HI5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£1,076.00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Uniform Sales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£143.61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Christmas Fair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£1,260.71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Summer Fair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£1,547.52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2023 Sponsorship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£773.12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Mother's Day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£132.15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Father's Day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£85.80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Discos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£871.92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proofErr w:type="spellStart"/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Yr</w:t>
            </w:r>
            <w:proofErr w:type="spellEnd"/>
            <w:r w:rsidRPr="002A7141">
              <w:rPr>
                <w:rFonts w:ascii="Pt" w:eastAsia="Times New Roman" w:hAnsi="Pt" w:cs="Calibri"/>
                <w:color w:val="000000"/>
                <w:sz w:val="26"/>
              </w:rPr>
              <w:t xml:space="preserve"> 2 T-Shirts/Hoodies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£495.00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Calendars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£1,101.00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Easter Fun Day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£112.50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Fund Raisin Challenge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£323.66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Other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£146.50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jc w:val="center"/>
              <w:rPr>
                <w:rFonts w:ascii="Pt" w:eastAsia="Times New Roman" w:hAnsi="Pt" w:cs="Calibri"/>
                <w:b/>
                <w:bCs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b/>
                <w:bCs/>
                <w:color w:val="000000"/>
                <w:sz w:val="26"/>
              </w:rPr>
              <w:t>Total Income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jc w:val="right"/>
              <w:rPr>
                <w:rFonts w:ascii="Pt" w:eastAsia="Times New Roman" w:hAnsi="Pt" w:cs="Calibri"/>
                <w:b/>
                <w:bCs/>
                <w:color w:val="000000"/>
              </w:rPr>
            </w:pPr>
            <w:r w:rsidRPr="002A7141">
              <w:rPr>
                <w:rFonts w:ascii="Pt" w:eastAsia="Times New Roman" w:hAnsi="Pt" w:cs="Calibri"/>
                <w:b/>
                <w:bCs/>
                <w:color w:val="000000"/>
              </w:rPr>
              <w:t>£10,317.81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jc w:val="right"/>
              <w:rPr>
                <w:rFonts w:ascii="Pt" w:eastAsia="Times New Roman" w:hAnsi="Pt" w:cs="Calibri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b/>
                <w:bCs/>
                <w:color w:val="000000"/>
                <w:sz w:val="26"/>
                <w:szCs w:val="24"/>
              </w:rPr>
            </w:pPr>
            <w:r w:rsidRPr="002A7141">
              <w:rPr>
                <w:rFonts w:ascii="Pt" w:eastAsia="Times New Roman" w:hAnsi="Pt" w:cs="Calibri"/>
                <w:b/>
                <w:bCs/>
                <w:color w:val="000000"/>
                <w:sz w:val="26"/>
                <w:szCs w:val="24"/>
              </w:rPr>
              <w:t>Expenditure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Garden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£893.94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Christmas Fair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£130.02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Summer Fair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£660.70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Mother's Day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£222.37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Father's Day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£167.87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Discos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£846.03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Calendars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£650.40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PTA Membership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£140.00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 xml:space="preserve">Donations to </w:t>
            </w:r>
            <w:proofErr w:type="spellStart"/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Mengham</w:t>
            </w:r>
            <w:proofErr w:type="spellEnd"/>
            <w:r w:rsidRPr="002A7141">
              <w:rPr>
                <w:rFonts w:ascii="Pt" w:eastAsia="Times New Roman" w:hAnsi="Pt" w:cs="Calibri"/>
                <w:color w:val="000000"/>
                <w:sz w:val="26"/>
              </w:rPr>
              <w:t xml:space="preserve"> Infants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£3,500.00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Circus Day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£705.00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proofErr w:type="spellStart"/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Yr</w:t>
            </w:r>
            <w:proofErr w:type="spellEnd"/>
            <w:r w:rsidRPr="002A7141">
              <w:rPr>
                <w:rFonts w:ascii="Pt" w:eastAsia="Times New Roman" w:hAnsi="Pt" w:cs="Calibri"/>
                <w:color w:val="000000"/>
                <w:sz w:val="26"/>
              </w:rPr>
              <w:t xml:space="preserve"> 2 T-Shirts/Hoodies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£457.00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Admin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£22.40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color w:val="000000"/>
                <w:sz w:val="26"/>
              </w:rPr>
              <w:t>Other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£178.74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jc w:val="center"/>
              <w:rPr>
                <w:rFonts w:ascii="Pt" w:eastAsia="Times New Roman" w:hAnsi="Pt" w:cs="Calibri"/>
                <w:b/>
                <w:bCs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b/>
                <w:bCs/>
                <w:color w:val="000000"/>
                <w:sz w:val="26"/>
              </w:rPr>
              <w:t>Total Expenditure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jc w:val="right"/>
              <w:rPr>
                <w:rFonts w:ascii="Pt" w:eastAsia="Times New Roman" w:hAnsi="Pt" w:cs="Calibri"/>
                <w:b/>
                <w:bCs/>
                <w:color w:val="000000"/>
              </w:rPr>
            </w:pPr>
            <w:r w:rsidRPr="002A7141">
              <w:rPr>
                <w:rFonts w:ascii="Pt" w:eastAsia="Times New Roman" w:hAnsi="Pt" w:cs="Calibri"/>
                <w:b/>
                <w:bCs/>
                <w:color w:val="000000"/>
              </w:rPr>
              <w:t>£8,574.47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jc w:val="right"/>
              <w:rPr>
                <w:rFonts w:ascii="Pt" w:eastAsia="Times New Roman" w:hAnsi="Pt" w:cs="Calibri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jc w:val="center"/>
              <w:rPr>
                <w:rFonts w:ascii="Pt" w:eastAsia="Times New Roman" w:hAnsi="Pt" w:cs="Calibri"/>
                <w:b/>
                <w:bCs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b/>
                <w:bCs/>
                <w:color w:val="000000"/>
                <w:sz w:val="26"/>
              </w:rPr>
              <w:t>Balances brought forward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b/>
                <w:bCs/>
                <w:color w:val="000000"/>
              </w:rPr>
            </w:pPr>
            <w:r w:rsidRPr="002A7141">
              <w:rPr>
                <w:rFonts w:ascii="Pt" w:eastAsia="Times New Roman" w:hAnsi="Pt" w:cs="Calibri"/>
                <w:b/>
                <w:bCs/>
                <w:color w:val="000000"/>
              </w:rPr>
              <w:t>Bank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jc w:val="right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£2,562.38</w:t>
            </w: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jc w:val="right"/>
              <w:rPr>
                <w:rFonts w:ascii="Pt" w:eastAsia="Times New Roman" w:hAnsi="Pt" w:cs="Calibri"/>
                <w:color w:val="000000"/>
                <w:sz w:val="26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b/>
                <w:bCs/>
                <w:color w:val="000000"/>
              </w:rPr>
            </w:pPr>
            <w:r w:rsidRPr="002A7141">
              <w:rPr>
                <w:rFonts w:ascii="Pt" w:eastAsia="Times New Roman" w:hAnsi="Pt" w:cs="Calibri"/>
                <w:b/>
                <w:bCs/>
                <w:color w:val="000000"/>
              </w:rPr>
              <w:t>Cash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jc w:val="right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£31.05</w:t>
            </w: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jc w:val="right"/>
              <w:rPr>
                <w:rFonts w:ascii="Pt" w:eastAsia="Times New Roman" w:hAnsi="Pt" w:cs="Calibri"/>
                <w:color w:val="000000"/>
                <w:sz w:val="26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b/>
                <w:bCs/>
                <w:color w:val="000000"/>
              </w:rPr>
            </w:pPr>
            <w:r w:rsidRPr="002A7141">
              <w:rPr>
                <w:rFonts w:ascii="Pt" w:eastAsia="Times New Roman" w:hAnsi="Pt" w:cs="Calibri"/>
                <w:b/>
                <w:bCs/>
                <w:color w:val="000000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jc w:val="right"/>
              <w:rPr>
                <w:rFonts w:ascii="Pt" w:eastAsia="Times New Roman" w:hAnsi="Pt" w:cs="Calibri"/>
                <w:b/>
                <w:bCs/>
                <w:color w:val="000000"/>
              </w:rPr>
            </w:pPr>
            <w:r w:rsidRPr="002A7141">
              <w:rPr>
                <w:rFonts w:ascii="Pt" w:eastAsia="Times New Roman" w:hAnsi="Pt" w:cs="Calibri"/>
                <w:b/>
                <w:bCs/>
                <w:color w:val="000000"/>
              </w:rPr>
              <w:t>£2,593.43</w:t>
            </w: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jc w:val="right"/>
              <w:rPr>
                <w:rFonts w:ascii="Pt" w:eastAsia="Times New Roman" w:hAnsi="Pt" w:cs="Calibri"/>
                <w:b/>
                <w:bCs/>
                <w:color w:val="000000"/>
                <w:sz w:val="26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008" w:rsidRPr="002A7141" w:rsidTr="00DE75D6">
        <w:trPr>
          <w:trHeight w:val="300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jc w:val="center"/>
              <w:rPr>
                <w:rFonts w:ascii="Pt" w:eastAsia="Times New Roman" w:hAnsi="Pt" w:cs="Calibri"/>
                <w:b/>
                <w:bCs/>
                <w:color w:val="000000"/>
                <w:sz w:val="26"/>
              </w:rPr>
            </w:pPr>
            <w:r w:rsidRPr="002A7141">
              <w:rPr>
                <w:rFonts w:ascii="Pt" w:eastAsia="Times New Roman" w:hAnsi="Pt" w:cs="Calibri"/>
                <w:b/>
                <w:bCs/>
                <w:color w:val="000000"/>
                <w:sz w:val="26"/>
              </w:rPr>
              <w:t>Balances in hand at year end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b/>
                <w:bCs/>
                <w:color w:val="000000"/>
              </w:rPr>
            </w:pPr>
            <w:r w:rsidRPr="002A7141">
              <w:rPr>
                <w:rFonts w:ascii="Pt" w:eastAsia="Times New Roman" w:hAnsi="Pt" w:cs="Calibri"/>
                <w:b/>
                <w:bCs/>
                <w:color w:val="000000"/>
              </w:rPr>
              <w:t>Bank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jc w:val="right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£4,313.37</w:t>
            </w: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jc w:val="right"/>
              <w:rPr>
                <w:rFonts w:ascii="Pt" w:eastAsia="Times New Roman" w:hAnsi="Pt" w:cs="Calibri"/>
                <w:color w:val="000000"/>
                <w:sz w:val="26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b/>
                <w:bCs/>
                <w:color w:val="000000"/>
              </w:rPr>
            </w:pPr>
            <w:r w:rsidRPr="002A7141">
              <w:rPr>
                <w:rFonts w:ascii="Pt" w:eastAsia="Times New Roman" w:hAnsi="Pt" w:cs="Calibri"/>
                <w:b/>
                <w:bCs/>
                <w:color w:val="000000"/>
              </w:rPr>
              <w:t>Cash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jc w:val="right"/>
              <w:rPr>
                <w:rFonts w:ascii="Pt" w:eastAsia="Times New Roman" w:hAnsi="Pt" w:cs="Calibri"/>
                <w:color w:val="000000"/>
              </w:rPr>
            </w:pPr>
            <w:r w:rsidRPr="002A7141">
              <w:rPr>
                <w:rFonts w:ascii="Pt" w:eastAsia="Times New Roman" w:hAnsi="Pt" w:cs="Calibri"/>
                <w:color w:val="000000"/>
              </w:rPr>
              <w:t>£23.40</w:t>
            </w:r>
          </w:p>
        </w:tc>
      </w:tr>
      <w:tr w:rsidR="000A6008" w:rsidRPr="002A7141" w:rsidTr="00DE75D6">
        <w:trPr>
          <w:trHeight w:val="300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jc w:val="right"/>
              <w:rPr>
                <w:rFonts w:ascii="Pt" w:eastAsia="Times New Roman" w:hAnsi="Pt" w:cs="Calibri"/>
                <w:color w:val="000000"/>
                <w:sz w:val="26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rPr>
                <w:rFonts w:ascii="Pt" w:eastAsia="Times New Roman" w:hAnsi="Pt" w:cs="Calibri"/>
                <w:b/>
                <w:bCs/>
                <w:color w:val="000000"/>
              </w:rPr>
            </w:pPr>
            <w:r w:rsidRPr="002A7141">
              <w:rPr>
                <w:rFonts w:ascii="Pt" w:eastAsia="Times New Roman" w:hAnsi="Pt" w:cs="Calibri"/>
                <w:b/>
                <w:bCs/>
                <w:color w:val="000000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08" w:rsidRPr="002A7141" w:rsidRDefault="000A6008" w:rsidP="00DE75D6">
            <w:pPr>
              <w:spacing w:after="0" w:line="240" w:lineRule="auto"/>
              <w:jc w:val="right"/>
              <w:rPr>
                <w:rFonts w:ascii="Pt" w:eastAsia="Times New Roman" w:hAnsi="Pt" w:cs="Calibri"/>
                <w:b/>
                <w:bCs/>
                <w:color w:val="000000"/>
              </w:rPr>
            </w:pPr>
            <w:r w:rsidRPr="002A7141">
              <w:rPr>
                <w:rFonts w:ascii="Pt" w:eastAsia="Times New Roman" w:hAnsi="Pt" w:cs="Calibri"/>
                <w:b/>
                <w:bCs/>
                <w:color w:val="000000"/>
              </w:rPr>
              <w:t>£4,336.77</w:t>
            </w:r>
          </w:p>
        </w:tc>
      </w:tr>
    </w:tbl>
    <w:p w:rsidR="005B420B" w:rsidRDefault="005B420B" w:rsidP="00641DD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i/>
          <w:color w:val="201F1E"/>
          <w:sz w:val="23"/>
          <w:szCs w:val="23"/>
        </w:rPr>
      </w:pPr>
    </w:p>
    <w:p w:rsidR="00500EA0" w:rsidRPr="00500EA0" w:rsidRDefault="00500EA0" w:rsidP="00755F7D">
      <w:pPr>
        <w:rPr>
          <w:rFonts w:ascii="Century Gothic" w:hAnsi="Century Gothic"/>
        </w:rPr>
      </w:pPr>
    </w:p>
    <w:p w:rsidR="00B761C6" w:rsidRDefault="00B761C6" w:rsidP="006F1CFC">
      <w:pPr>
        <w:pStyle w:val="ListParagraph"/>
        <w:rPr>
          <w:rFonts w:ascii="Century Gothic" w:hAnsi="Century Gothic"/>
        </w:rPr>
      </w:pPr>
    </w:p>
    <w:p w:rsidR="00B761C6" w:rsidRPr="009945CA" w:rsidRDefault="0065235D" w:rsidP="009945CA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 w:rsidRPr="009945CA">
        <w:rPr>
          <w:rFonts w:ascii="Century Gothic" w:hAnsi="Century Gothic"/>
          <w:b/>
        </w:rPr>
        <w:t>Election of Officers</w:t>
      </w:r>
    </w:p>
    <w:p w:rsidR="0065235D" w:rsidRDefault="0065235D" w:rsidP="0065235D">
      <w:pPr>
        <w:pStyle w:val="ListParagraph"/>
        <w:rPr>
          <w:rFonts w:ascii="Century Gothic" w:hAnsi="Century Gothic"/>
        </w:rPr>
      </w:pPr>
    </w:p>
    <w:p w:rsidR="000A6008" w:rsidRDefault="000A6008" w:rsidP="000A6008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>Current Treasurer</w:t>
      </w:r>
      <w:r w:rsidR="00147D45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Stacey Carter proposed a change to the constitution of having two co-chairs and no vice chair.</w:t>
      </w:r>
    </w:p>
    <w:p w:rsidR="000A6008" w:rsidRDefault="000A6008" w:rsidP="000A6008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>This was unanimously accepted.</w:t>
      </w:r>
    </w:p>
    <w:p w:rsidR="000A6008" w:rsidRPr="000A6008" w:rsidRDefault="000A6008" w:rsidP="000A6008">
      <w:pPr>
        <w:pStyle w:val="ListParagraph"/>
        <w:rPr>
          <w:rFonts w:ascii="Century Gothic" w:hAnsi="Century Gothic"/>
        </w:rPr>
      </w:pPr>
    </w:p>
    <w:p w:rsidR="000A6008" w:rsidRDefault="000A6008" w:rsidP="00755F7D">
      <w:pPr>
        <w:pStyle w:val="ListParagraph"/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 xml:space="preserve">Co </w:t>
      </w:r>
      <w:proofErr w:type="gramStart"/>
      <w:r>
        <w:rPr>
          <w:rFonts w:ascii="Century Gothic" w:hAnsi="Century Gothic"/>
          <w:b/>
        </w:rPr>
        <w:t>Chair</w:t>
      </w:r>
      <w:proofErr w:type="spellEnd"/>
      <w:r>
        <w:rPr>
          <w:rFonts w:ascii="Century Gothic" w:hAnsi="Century Gothic"/>
          <w:b/>
        </w:rPr>
        <w:t xml:space="preserve"> :</w:t>
      </w:r>
      <w:proofErr w:type="gramEnd"/>
      <w:r>
        <w:rPr>
          <w:rFonts w:ascii="Century Gothic" w:hAnsi="Century Gothic"/>
          <w:b/>
        </w:rPr>
        <w:t xml:space="preserve"> Gemma </w:t>
      </w:r>
      <w:proofErr w:type="spellStart"/>
      <w:r>
        <w:rPr>
          <w:rFonts w:ascii="Century Gothic" w:hAnsi="Century Gothic"/>
          <w:b/>
        </w:rPr>
        <w:t>Stannett</w:t>
      </w:r>
      <w:proofErr w:type="spellEnd"/>
      <w:r>
        <w:rPr>
          <w:rFonts w:ascii="Century Gothic" w:hAnsi="Century Gothic"/>
          <w:b/>
        </w:rPr>
        <w:t xml:space="preserve"> and Katie Peacock</w:t>
      </w:r>
      <w:r w:rsidR="00147D45">
        <w:rPr>
          <w:rFonts w:ascii="Century Gothic" w:hAnsi="Century Gothic"/>
          <w:b/>
        </w:rPr>
        <w:t>.</w:t>
      </w:r>
      <w:r>
        <w:rPr>
          <w:rFonts w:ascii="Century Gothic" w:hAnsi="Century Gothic"/>
          <w:b/>
        </w:rPr>
        <w:t xml:space="preserve"> Proposed by Julia </w:t>
      </w:r>
      <w:proofErr w:type="spellStart"/>
      <w:r>
        <w:rPr>
          <w:rFonts w:ascii="Century Gothic" w:hAnsi="Century Gothic"/>
          <w:b/>
        </w:rPr>
        <w:t>Priston</w:t>
      </w:r>
      <w:proofErr w:type="spellEnd"/>
      <w:r>
        <w:rPr>
          <w:rFonts w:ascii="Century Gothic" w:hAnsi="Century Gothic"/>
          <w:b/>
        </w:rPr>
        <w:t>, unan</w:t>
      </w:r>
      <w:r w:rsidR="006446A9">
        <w:rPr>
          <w:rFonts w:ascii="Century Gothic" w:hAnsi="Century Gothic"/>
          <w:b/>
        </w:rPr>
        <w:t>im</w:t>
      </w:r>
      <w:r>
        <w:rPr>
          <w:rFonts w:ascii="Century Gothic" w:hAnsi="Century Gothic"/>
          <w:b/>
        </w:rPr>
        <w:t>ously accepted</w:t>
      </w:r>
    </w:p>
    <w:p w:rsidR="000A6008" w:rsidRDefault="000A6008" w:rsidP="00755F7D">
      <w:pPr>
        <w:pStyle w:val="ListParagraph"/>
        <w:rPr>
          <w:rFonts w:ascii="Century Gothic" w:hAnsi="Century Gothic"/>
          <w:b/>
        </w:rPr>
      </w:pPr>
    </w:p>
    <w:p w:rsidR="000F658C" w:rsidRPr="000F658C" w:rsidRDefault="00755F7D" w:rsidP="000F658C">
      <w:pPr>
        <w:pStyle w:val="ListParagraph"/>
        <w:rPr>
          <w:rFonts w:ascii="Century Gothic" w:hAnsi="Century Gothic"/>
          <w:b/>
        </w:rPr>
      </w:pPr>
      <w:proofErr w:type="gramStart"/>
      <w:r w:rsidRPr="00755F7D">
        <w:rPr>
          <w:rFonts w:ascii="Century Gothic" w:hAnsi="Century Gothic"/>
          <w:b/>
        </w:rPr>
        <w:t xml:space="preserve">Treasurer </w:t>
      </w:r>
      <w:r w:rsidR="0001714F">
        <w:rPr>
          <w:rFonts w:ascii="Century Gothic" w:hAnsi="Century Gothic"/>
        </w:rPr>
        <w:t>:-</w:t>
      </w:r>
      <w:proofErr w:type="gramEnd"/>
      <w:r w:rsidR="000A6008">
        <w:rPr>
          <w:rFonts w:ascii="Century Gothic" w:hAnsi="Century Gothic"/>
          <w:b/>
        </w:rPr>
        <w:t xml:space="preserve"> Stacey Carter agre</w:t>
      </w:r>
      <w:r w:rsidR="000F658C">
        <w:rPr>
          <w:rFonts w:ascii="Century Gothic" w:hAnsi="Century Gothic"/>
          <w:b/>
        </w:rPr>
        <w:t xml:space="preserve">ed to stay on as Treasurer. </w:t>
      </w:r>
    </w:p>
    <w:p w:rsidR="00755F7D" w:rsidRDefault="00755F7D" w:rsidP="00755F7D">
      <w:pPr>
        <w:pStyle w:val="ListParagraph"/>
        <w:rPr>
          <w:rFonts w:ascii="Century Gothic" w:hAnsi="Century Gothic"/>
        </w:rPr>
      </w:pPr>
    </w:p>
    <w:p w:rsidR="00755F7D" w:rsidRPr="005B420B" w:rsidRDefault="00755F7D" w:rsidP="005B420B">
      <w:pPr>
        <w:pStyle w:val="ListParagraph"/>
        <w:rPr>
          <w:rFonts w:ascii="Century Gothic" w:hAnsi="Century Gothic"/>
        </w:rPr>
      </w:pPr>
      <w:proofErr w:type="gramStart"/>
      <w:r w:rsidRPr="00755F7D">
        <w:rPr>
          <w:rFonts w:ascii="Century Gothic" w:hAnsi="Century Gothic"/>
          <w:b/>
        </w:rPr>
        <w:t>Secretary</w:t>
      </w:r>
      <w:r>
        <w:rPr>
          <w:rFonts w:ascii="Century Gothic" w:hAnsi="Century Gothic"/>
        </w:rPr>
        <w:t xml:space="preserve"> </w:t>
      </w:r>
      <w:r w:rsidR="0001714F">
        <w:rPr>
          <w:rFonts w:ascii="Century Gothic" w:hAnsi="Century Gothic"/>
        </w:rPr>
        <w:t>:</w:t>
      </w:r>
      <w:r>
        <w:rPr>
          <w:rFonts w:ascii="Century Gothic" w:hAnsi="Century Gothic"/>
        </w:rPr>
        <w:t>–</w:t>
      </w:r>
      <w:proofErr w:type="gramEnd"/>
      <w:r>
        <w:rPr>
          <w:rFonts w:ascii="Century Gothic" w:hAnsi="Century Gothic"/>
        </w:rPr>
        <w:t xml:space="preserve"> </w:t>
      </w:r>
      <w:r w:rsidR="000F658C">
        <w:rPr>
          <w:rFonts w:ascii="Century Gothic" w:hAnsi="Century Gothic"/>
          <w:b/>
        </w:rPr>
        <w:t xml:space="preserve">Laura Adams will continue in the role of secretary and </w:t>
      </w:r>
      <w:r w:rsidR="006446A9">
        <w:rPr>
          <w:rFonts w:ascii="Century Gothic" w:hAnsi="Century Gothic"/>
          <w:b/>
        </w:rPr>
        <w:t>liaise</w:t>
      </w:r>
      <w:r w:rsidR="000F658C">
        <w:rPr>
          <w:rFonts w:ascii="Century Gothic" w:hAnsi="Century Gothic"/>
          <w:b/>
        </w:rPr>
        <w:t xml:space="preserve"> between school and the FOMS team.</w:t>
      </w:r>
    </w:p>
    <w:p w:rsidR="00755F7D" w:rsidRDefault="00755F7D" w:rsidP="00755F7D">
      <w:pPr>
        <w:pStyle w:val="ListParagraph"/>
        <w:rPr>
          <w:rFonts w:ascii="Century Gothic" w:hAnsi="Century Gothic"/>
        </w:rPr>
      </w:pPr>
    </w:p>
    <w:p w:rsidR="00755F7D" w:rsidRPr="005B420B" w:rsidRDefault="00755F7D" w:rsidP="00755F7D">
      <w:pPr>
        <w:pStyle w:val="ListParagraph"/>
        <w:rPr>
          <w:rFonts w:ascii="Century Gothic" w:hAnsi="Century Gothic"/>
          <w:b/>
        </w:rPr>
      </w:pPr>
      <w:r w:rsidRPr="009945CA">
        <w:rPr>
          <w:rFonts w:ascii="Century Gothic" w:hAnsi="Century Gothic"/>
          <w:b/>
        </w:rPr>
        <w:t xml:space="preserve">Social Media </w:t>
      </w:r>
      <w:proofErr w:type="gramStart"/>
      <w:r w:rsidRPr="009945CA">
        <w:rPr>
          <w:rFonts w:ascii="Century Gothic" w:hAnsi="Century Gothic"/>
          <w:b/>
        </w:rPr>
        <w:t xml:space="preserve">Lead </w:t>
      </w:r>
      <w:r w:rsidR="0001714F">
        <w:rPr>
          <w:rFonts w:ascii="Century Gothic" w:hAnsi="Century Gothic"/>
          <w:b/>
        </w:rPr>
        <w:t>:</w:t>
      </w:r>
      <w:r w:rsidRPr="009945CA">
        <w:rPr>
          <w:rFonts w:ascii="Century Gothic" w:hAnsi="Century Gothic"/>
          <w:b/>
        </w:rPr>
        <w:t>–</w:t>
      </w:r>
      <w:proofErr w:type="gramEnd"/>
      <w:r>
        <w:rPr>
          <w:rFonts w:ascii="Century Gothic" w:hAnsi="Century Gothic"/>
        </w:rPr>
        <w:t xml:space="preserve"> </w:t>
      </w:r>
      <w:r w:rsidR="005B420B" w:rsidRPr="005B420B">
        <w:rPr>
          <w:rFonts w:ascii="Century Gothic" w:hAnsi="Century Gothic"/>
          <w:b/>
        </w:rPr>
        <w:t>Hollie Stanton</w:t>
      </w:r>
      <w:r w:rsidR="000F658C">
        <w:rPr>
          <w:rFonts w:ascii="Century Gothic" w:hAnsi="Century Gothic"/>
          <w:b/>
        </w:rPr>
        <w:t xml:space="preserve"> will continue in this role</w:t>
      </w:r>
    </w:p>
    <w:p w:rsidR="00755F7D" w:rsidRDefault="00755F7D" w:rsidP="00755F7D">
      <w:pPr>
        <w:pStyle w:val="ListParagraph"/>
        <w:rPr>
          <w:rFonts w:ascii="Century Gothic" w:hAnsi="Century Gothic"/>
          <w:b/>
        </w:rPr>
      </w:pPr>
    </w:p>
    <w:p w:rsidR="00E13968" w:rsidRPr="00E13968" w:rsidRDefault="00E13968" w:rsidP="00755F7D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Fundraising </w:t>
      </w:r>
      <w:proofErr w:type="gramStart"/>
      <w:r>
        <w:rPr>
          <w:rFonts w:ascii="Century Gothic" w:hAnsi="Century Gothic"/>
          <w:b/>
        </w:rPr>
        <w:t xml:space="preserve">Lead </w:t>
      </w:r>
      <w:r w:rsidR="0001714F">
        <w:rPr>
          <w:rFonts w:ascii="Century Gothic" w:hAnsi="Century Gothic"/>
          <w:b/>
        </w:rPr>
        <w:t>:</w:t>
      </w:r>
      <w:r w:rsidR="000F658C">
        <w:rPr>
          <w:rFonts w:ascii="Century Gothic" w:hAnsi="Century Gothic"/>
          <w:b/>
        </w:rPr>
        <w:t>–</w:t>
      </w:r>
      <w:proofErr w:type="gramEnd"/>
      <w:r w:rsidR="000F658C">
        <w:rPr>
          <w:rFonts w:ascii="Century Gothic" w:hAnsi="Century Gothic"/>
          <w:b/>
        </w:rPr>
        <w:t xml:space="preserve"> Netty </w:t>
      </w:r>
      <w:proofErr w:type="spellStart"/>
      <w:r w:rsidR="000F658C">
        <w:rPr>
          <w:rFonts w:ascii="Century Gothic" w:hAnsi="Century Gothic"/>
          <w:b/>
        </w:rPr>
        <w:t>Otten</w:t>
      </w:r>
      <w:proofErr w:type="spellEnd"/>
      <w:r w:rsidR="000F658C">
        <w:rPr>
          <w:rFonts w:ascii="Century Gothic" w:hAnsi="Century Gothic"/>
          <w:b/>
        </w:rPr>
        <w:t xml:space="preserve"> will stay on in this role</w:t>
      </w:r>
    </w:p>
    <w:p w:rsidR="00755F7D" w:rsidRDefault="00755F7D" w:rsidP="00755F7D">
      <w:pPr>
        <w:pStyle w:val="ListParagraph"/>
        <w:rPr>
          <w:rFonts w:ascii="Century Gothic" w:hAnsi="Century Gothic"/>
        </w:rPr>
      </w:pPr>
    </w:p>
    <w:p w:rsidR="000F658C" w:rsidRPr="000F658C" w:rsidRDefault="000F658C" w:rsidP="000F658C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 xml:space="preserve">Other committee </w:t>
      </w:r>
      <w:proofErr w:type="gramStart"/>
      <w:r>
        <w:rPr>
          <w:rFonts w:ascii="Century Gothic" w:hAnsi="Century Gothic"/>
        </w:rPr>
        <w:t>members :-</w:t>
      </w:r>
      <w:proofErr w:type="gramEnd"/>
      <w:r>
        <w:rPr>
          <w:rFonts w:ascii="Century Gothic" w:hAnsi="Century Gothic"/>
        </w:rPr>
        <w:t xml:space="preserve"> Jess Edwards, Vicki Carter, </w:t>
      </w:r>
      <w:proofErr w:type="spellStart"/>
      <w:r>
        <w:rPr>
          <w:rFonts w:ascii="Century Gothic" w:hAnsi="Century Gothic"/>
        </w:rPr>
        <w:t>Em</w:t>
      </w:r>
      <w:proofErr w:type="spellEnd"/>
      <w:r>
        <w:rPr>
          <w:rFonts w:ascii="Century Gothic" w:hAnsi="Century Gothic"/>
        </w:rPr>
        <w:t xml:space="preserve"> Ford, Sarah </w:t>
      </w:r>
      <w:proofErr w:type="spellStart"/>
      <w:r>
        <w:rPr>
          <w:rFonts w:ascii="Century Gothic" w:hAnsi="Century Gothic"/>
        </w:rPr>
        <w:t>Prod</w:t>
      </w:r>
      <w:r w:rsidR="00F5361A">
        <w:rPr>
          <w:rFonts w:ascii="Century Gothic" w:hAnsi="Century Gothic"/>
        </w:rPr>
        <w:t>ger</w:t>
      </w:r>
      <w:proofErr w:type="spellEnd"/>
      <w:r w:rsidR="00F5361A">
        <w:rPr>
          <w:rFonts w:ascii="Century Gothic" w:hAnsi="Century Gothic"/>
        </w:rPr>
        <w:t>, Katie Wallace, Emma Ellis, Hannah Dowse.</w:t>
      </w:r>
    </w:p>
    <w:p w:rsidR="00BA33BE" w:rsidRDefault="00BA33BE" w:rsidP="00BA33BE">
      <w:pPr>
        <w:pStyle w:val="ListParagraph"/>
        <w:rPr>
          <w:rFonts w:ascii="Century Gothic" w:hAnsi="Century Gothic"/>
        </w:rPr>
      </w:pPr>
    </w:p>
    <w:p w:rsidR="00933762" w:rsidRDefault="00933762" w:rsidP="00BA33BE">
      <w:pPr>
        <w:pStyle w:val="ListParagraph"/>
        <w:rPr>
          <w:rFonts w:ascii="Century Gothic" w:hAnsi="Century Gothic"/>
        </w:rPr>
      </w:pPr>
    </w:p>
    <w:p w:rsidR="00933762" w:rsidRDefault="00933762" w:rsidP="00BA33BE">
      <w:pPr>
        <w:pStyle w:val="ListParagraph"/>
        <w:rPr>
          <w:rFonts w:ascii="Century Gothic" w:hAnsi="Century Gothic"/>
        </w:rPr>
      </w:pPr>
    </w:p>
    <w:p w:rsidR="0091076F" w:rsidRDefault="0091076F" w:rsidP="00BA33BE">
      <w:pPr>
        <w:pStyle w:val="ListParagraph"/>
        <w:rPr>
          <w:rFonts w:ascii="Century Gothic" w:hAnsi="Century Gothic"/>
        </w:rPr>
      </w:pPr>
    </w:p>
    <w:p w:rsidR="006C58BF" w:rsidRDefault="006C58BF" w:rsidP="006C58BF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Any other Business</w:t>
      </w:r>
    </w:p>
    <w:p w:rsidR="00FE2703" w:rsidRDefault="00FE2703" w:rsidP="00FE2703">
      <w:pPr>
        <w:pStyle w:val="ListParagraph"/>
        <w:rPr>
          <w:rFonts w:ascii="Century Gothic" w:hAnsi="Century Gothic"/>
          <w:b/>
        </w:rPr>
      </w:pPr>
    </w:p>
    <w:p w:rsidR="00933762" w:rsidRPr="00783612" w:rsidRDefault="000F658C" w:rsidP="00783612">
      <w:pPr>
        <w:pStyle w:val="ListParagraph"/>
        <w:numPr>
          <w:ilvl w:val="0"/>
          <w:numId w:val="3"/>
        </w:numPr>
        <w:rPr>
          <w:rFonts w:ascii="Century Gothic" w:hAnsi="Century Gothic" w:cs="Segoe UI"/>
        </w:rPr>
      </w:pPr>
      <w:r w:rsidRPr="00783612">
        <w:rPr>
          <w:rFonts w:ascii="Century Gothic" w:hAnsi="Century Gothic" w:cs="Segoe UI"/>
        </w:rPr>
        <w:t xml:space="preserve">Netty said companies need a clear goal/project when applying for donations. </w:t>
      </w:r>
    </w:p>
    <w:p w:rsidR="000F658C" w:rsidRDefault="000F658C" w:rsidP="00933762">
      <w:pPr>
        <w:rPr>
          <w:rFonts w:ascii="Century Gothic" w:hAnsi="Century Gothic" w:cs="Segoe UI"/>
        </w:rPr>
      </w:pPr>
      <w:proofErr w:type="gramStart"/>
      <w:r w:rsidRPr="000F658C">
        <w:rPr>
          <w:rFonts w:ascii="Century Gothic" w:hAnsi="Century Gothic" w:cs="Segoe UI"/>
          <w:b/>
        </w:rPr>
        <w:t xml:space="preserve">Action </w:t>
      </w:r>
      <w:r>
        <w:rPr>
          <w:rFonts w:ascii="Century Gothic" w:hAnsi="Century Gothic" w:cs="Segoe UI"/>
        </w:rPr>
        <w:t>:</w:t>
      </w:r>
      <w:proofErr w:type="gramEnd"/>
      <w:r>
        <w:rPr>
          <w:rFonts w:ascii="Century Gothic" w:hAnsi="Century Gothic" w:cs="Segoe UI"/>
        </w:rPr>
        <w:t xml:space="preserve"> To be discussed with Mrs </w:t>
      </w:r>
      <w:proofErr w:type="spellStart"/>
      <w:r>
        <w:rPr>
          <w:rFonts w:ascii="Century Gothic" w:hAnsi="Century Gothic" w:cs="Segoe UI"/>
        </w:rPr>
        <w:t>R</w:t>
      </w:r>
      <w:r w:rsidR="006446A9">
        <w:rPr>
          <w:rFonts w:ascii="Century Gothic" w:hAnsi="Century Gothic" w:cs="Segoe UI"/>
        </w:rPr>
        <w:t>ebbitt</w:t>
      </w:r>
      <w:proofErr w:type="spellEnd"/>
      <w:r w:rsidR="006446A9">
        <w:rPr>
          <w:rFonts w:ascii="Century Gothic" w:hAnsi="Century Gothic" w:cs="Segoe UI"/>
        </w:rPr>
        <w:t xml:space="preserve"> at the planning meeting.</w:t>
      </w:r>
    </w:p>
    <w:p w:rsidR="006446A9" w:rsidRDefault="006446A9" w:rsidP="00933762">
      <w:pPr>
        <w:rPr>
          <w:rFonts w:ascii="Century Gothic" w:hAnsi="Century Gothic" w:cs="Segoe UI"/>
        </w:rPr>
      </w:pPr>
    </w:p>
    <w:p w:rsidR="000F658C" w:rsidRPr="00783612" w:rsidRDefault="000F658C" w:rsidP="00783612">
      <w:pPr>
        <w:pStyle w:val="ListParagraph"/>
        <w:numPr>
          <w:ilvl w:val="0"/>
          <w:numId w:val="3"/>
        </w:numPr>
        <w:rPr>
          <w:rFonts w:ascii="Century Gothic" w:hAnsi="Century Gothic" w:cs="Segoe UI"/>
        </w:rPr>
      </w:pPr>
      <w:r w:rsidRPr="00783612">
        <w:rPr>
          <w:rFonts w:ascii="Century Gothic" w:hAnsi="Century Gothic" w:cs="Segoe UI"/>
        </w:rPr>
        <w:t>All members of the school community are welcome to join the team with up to 15 on the committee</w:t>
      </w:r>
      <w:r w:rsidR="00505437">
        <w:rPr>
          <w:rFonts w:ascii="Century Gothic" w:hAnsi="Century Gothic" w:cs="Segoe UI"/>
        </w:rPr>
        <w:t>.</w:t>
      </w:r>
      <w:r w:rsidRPr="00783612">
        <w:rPr>
          <w:rFonts w:ascii="Century Gothic" w:hAnsi="Century Gothic" w:cs="Segoe UI"/>
        </w:rPr>
        <w:t xml:space="preserve"> If anyone </w:t>
      </w:r>
      <w:r w:rsidR="00FE2703" w:rsidRPr="00783612">
        <w:rPr>
          <w:rFonts w:ascii="Century Gothic" w:hAnsi="Century Gothic" w:cs="Segoe UI"/>
        </w:rPr>
        <w:t>would</w:t>
      </w:r>
      <w:r w:rsidRPr="00783612">
        <w:rPr>
          <w:rFonts w:ascii="Century Gothic" w:hAnsi="Century Gothic" w:cs="Segoe UI"/>
        </w:rPr>
        <w:t xml:space="preserve"> li</w:t>
      </w:r>
      <w:r w:rsidR="00FE2703" w:rsidRPr="00783612">
        <w:rPr>
          <w:rFonts w:ascii="Century Gothic" w:hAnsi="Century Gothic" w:cs="Segoe UI"/>
        </w:rPr>
        <w:t>k</w:t>
      </w:r>
      <w:r w:rsidRPr="00783612">
        <w:rPr>
          <w:rFonts w:ascii="Century Gothic" w:hAnsi="Century Gothic" w:cs="Segoe UI"/>
        </w:rPr>
        <w:t>e to join, please come forward.</w:t>
      </w:r>
    </w:p>
    <w:p w:rsidR="00FE2703" w:rsidRDefault="00FE2703" w:rsidP="00933762">
      <w:pPr>
        <w:rPr>
          <w:rFonts w:ascii="Century Gothic" w:hAnsi="Century Gothic" w:cs="Segoe UI"/>
        </w:rPr>
      </w:pPr>
    </w:p>
    <w:p w:rsidR="00FE2703" w:rsidRDefault="000F658C" w:rsidP="00933762">
      <w:pPr>
        <w:pStyle w:val="ListParagraph"/>
        <w:numPr>
          <w:ilvl w:val="0"/>
          <w:numId w:val="3"/>
        </w:numPr>
        <w:rPr>
          <w:rFonts w:ascii="Century Gothic" w:hAnsi="Century Gothic" w:cs="Segoe UI"/>
        </w:rPr>
      </w:pPr>
      <w:r w:rsidRPr="00783612">
        <w:rPr>
          <w:rFonts w:ascii="Century Gothic" w:hAnsi="Century Gothic" w:cs="Segoe UI"/>
        </w:rPr>
        <w:t xml:space="preserve">The money raised from the 2023 challenge was for an outdoor music area. </w:t>
      </w:r>
      <w:r w:rsidR="00FE2703" w:rsidRPr="00783612">
        <w:rPr>
          <w:rFonts w:ascii="Century Gothic" w:hAnsi="Century Gothic" w:cs="Segoe UI"/>
        </w:rPr>
        <w:t xml:space="preserve">The team want to discuss with the music lead Miss White for her ideas and then go forward with organise the area. Possibly with help for the </w:t>
      </w:r>
      <w:proofErr w:type="spellStart"/>
      <w:r w:rsidR="00FE2703" w:rsidRPr="00783612">
        <w:rPr>
          <w:rFonts w:ascii="Century Gothic" w:hAnsi="Century Gothic" w:cs="Segoe UI"/>
        </w:rPr>
        <w:t>Hayling</w:t>
      </w:r>
      <w:proofErr w:type="spellEnd"/>
      <w:r w:rsidR="00FE2703" w:rsidRPr="00783612">
        <w:rPr>
          <w:rFonts w:ascii="Century Gothic" w:hAnsi="Century Gothic" w:cs="Segoe UI"/>
        </w:rPr>
        <w:t xml:space="preserve"> Men’s Shed. </w:t>
      </w:r>
    </w:p>
    <w:p w:rsidR="006446A9" w:rsidRPr="006446A9" w:rsidRDefault="006446A9" w:rsidP="006446A9">
      <w:pPr>
        <w:rPr>
          <w:rFonts w:ascii="Century Gothic" w:hAnsi="Century Gothic" w:cs="Segoe UI"/>
        </w:rPr>
      </w:pPr>
    </w:p>
    <w:p w:rsidR="00FE2703" w:rsidRPr="00783612" w:rsidRDefault="00FE2703" w:rsidP="00783612">
      <w:pPr>
        <w:pStyle w:val="ListParagraph"/>
        <w:numPr>
          <w:ilvl w:val="0"/>
          <w:numId w:val="3"/>
        </w:numPr>
        <w:rPr>
          <w:rFonts w:ascii="Century Gothic" w:hAnsi="Century Gothic" w:cs="Segoe UI"/>
        </w:rPr>
      </w:pPr>
      <w:r w:rsidRPr="00783612">
        <w:rPr>
          <w:rFonts w:ascii="Century Gothic" w:hAnsi="Century Gothic" w:cs="Segoe UI"/>
        </w:rPr>
        <w:t>Online payments would be very helpful to most parents.</w:t>
      </w:r>
      <w:r w:rsidR="00147D45">
        <w:rPr>
          <w:rFonts w:ascii="Century Gothic" w:hAnsi="Century Gothic" w:cs="Segoe UI"/>
        </w:rPr>
        <w:t xml:space="preserve"> It could lead to more donations as a lot of people do not carry cash anymore.</w:t>
      </w:r>
    </w:p>
    <w:p w:rsidR="00FE2703" w:rsidRDefault="00FE2703" w:rsidP="00933762">
      <w:pPr>
        <w:rPr>
          <w:rFonts w:ascii="Century Gothic" w:hAnsi="Century Gothic" w:cs="Segoe UI"/>
        </w:rPr>
      </w:pPr>
      <w:proofErr w:type="gramStart"/>
      <w:r w:rsidRPr="00FE2703">
        <w:rPr>
          <w:rFonts w:ascii="Century Gothic" w:hAnsi="Century Gothic" w:cs="Segoe UI"/>
          <w:b/>
        </w:rPr>
        <w:t>Action</w:t>
      </w:r>
      <w:r w:rsidRPr="00FE2703">
        <w:rPr>
          <w:rFonts w:ascii="Century Gothic" w:hAnsi="Century Gothic" w:cs="Segoe UI"/>
        </w:rPr>
        <w:t xml:space="preserve"> </w:t>
      </w:r>
      <w:r>
        <w:rPr>
          <w:rFonts w:ascii="Century Gothic" w:hAnsi="Century Gothic" w:cs="Segoe UI"/>
        </w:rPr>
        <w:t>:-</w:t>
      </w:r>
      <w:proofErr w:type="gramEnd"/>
      <w:r>
        <w:rPr>
          <w:rFonts w:ascii="Century Gothic" w:hAnsi="Century Gothic" w:cs="Segoe UI"/>
        </w:rPr>
        <w:t xml:space="preserve"> Stacey is looking into BOPP and other options. </w:t>
      </w:r>
    </w:p>
    <w:p w:rsidR="00FE2703" w:rsidRDefault="00FE2703" w:rsidP="00933762">
      <w:pPr>
        <w:rPr>
          <w:rFonts w:ascii="Century Gothic" w:hAnsi="Century Gothic" w:cs="Segoe UI"/>
        </w:rPr>
      </w:pPr>
    </w:p>
    <w:p w:rsidR="00FE2703" w:rsidRPr="00783612" w:rsidRDefault="00FE2703" w:rsidP="00783612">
      <w:pPr>
        <w:pStyle w:val="ListParagraph"/>
        <w:numPr>
          <w:ilvl w:val="0"/>
          <w:numId w:val="4"/>
        </w:numPr>
        <w:rPr>
          <w:rFonts w:ascii="Century Gothic" w:hAnsi="Century Gothic" w:cs="Segoe UI"/>
        </w:rPr>
      </w:pPr>
      <w:r w:rsidRPr="00783612">
        <w:rPr>
          <w:rFonts w:ascii="Century Gothic" w:hAnsi="Century Gothic" w:cs="Segoe UI"/>
        </w:rPr>
        <w:lastRenderedPageBreak/>
        <w:t xml:space="preserve">More volunteers are needed for events, the team suggested parents, teachers and governors. </w:t>
      </w:r>
    </w:p>
    <w:p w:rsidR="006446A9" w:rsidRDefault="00FE2703" w:rsidP="00933762">
      <w:pPr>
        <w:rPr>
          <w:rFonts w:ascii="Century Gothic" w:hAnsi="Century Gothic" w:cs="Segoe UI"/>
        </w:rPr>
      </w:pPr>
      <w:proofErr w:type="gramStart"/>
      <w:r w:rsidRPr="00783612">
        <w:rPr>
          <w:rFonts w:ascii="Century Gothic" w:hAnsi="Century Gothic" w:cs="Segoe UI"/>
          <w:b/>
        </w:rPr>
        <w:t>Action</w:t>
      </w:r>
      <w:r>
        <w:rPr>
          <w:rFonts w:ascii="Century Gothic" w:hAnsi="Century Gothic" w:cs="Segoe UI"/>
        </w:rPr>
        <w:t xml:space="preserve"> :-</w:t>
      </w:r>
      <w:proofErr w:type="gramEnd"/>
      <w:r>
        <w:rPr>
          <w:rFonts w:ascii="Century Gothic" w:hAnsi="Century Gothic" w:cs="Segoe UI"/>
        </w:rPr>
        <w:t xml:space="preserve">  Social media used to ask for more parent help. </w:t>
      </w:r>
      <w:r w:rsidR="006446A9">
        <w:rPr>
          <w:rFonts w:ascii="Century Gothic" w:hAnsi="Century Gothic" w:cs="Segoe UI"/>
        </w:rPr>
        <w:t>Governors</w:t>
      </w:r>
      <w:r>
        <w:rPr>
          <w:rFonts w:ascii="Century Gothic" w:hAnsi="Century Gothic" w:cs="Segoe UI"/>
        </w:rPr>
        <w:t xml:space="preserve"> invited to more events. Teachers to have allocated ours for fundraising in this year</w:t>
      </w:r>
      <w:r w:rsidR="006446A9">
        <w:rPr>
          <w:rFonts w:ascii="Century Gothic" w:hAnsi="Century Gothic" w:cs="Segoe UI"/>
        </w:rPr>
        <w:t>’</w:t>
      </w:r>
      <w:r>
        <w:rPr>
          <w:rFonts w:ascii="Century Gothic" w:hAnsi="Century Gothic" w:cs="Segoe UI"/>
        </w:rPr>
        <w:t xml:space="preserve">s </w:t>
      </w:r>
      <w:r w:rsidR="006446A9">
        <w:rPr>
          <w:rFonts w:ascii="Century Gothic" w:hAnsi="Century Gothic" w:cs="Segoe UI"/>
        </w:rPr>
        <w:t>plan</w:t>
      </w:r>
      <w:r>
        <w:rPr>
          <w:rFonts w:ascii="Century Gothic" w:hAnsi="Century Gothic" w:cs="Segoe UI"/>
        </w:rPr>
        <w:t xml:space="preserve">.  </w:t>
      </w:r>
    </w:p>
    <w:p w:rsidR="00783612" w:rsidRDefault="00783612" w:rsidP="00933762">
      <w:pPr>
        <w:rPr>
          <w:rFonts w:ascii="Century Gothic" w:hAnsi="Century Gothic" w:cs="Segoe UI"/>
        </w:rPr>
      </w:pPr>
      <w:r>
        <w:rPr>
          <w:rFonts w:ascii="Century Gothic" w:hAnsi="Century Gothic" w:cs="Segoe UI"/>
        </w:rPr>
        <w:t>A diary of events throughout the year be available for parents to give plenty of notice for when volunteers are needed.</w:t>
      </w:r>
    </w:p>
    <w:p w:rsidR="00505437" w:rsidRDefault="00505437" w:rsidP="00933762">
      <w:pPr>
        <w:rPr>
          <w:rFonts w:ascii="Century Gothic" w:hAnsi="Century Gothic" w:cs="Segoe UI"/>
        </w:rPr>
      </w:pPr>
    </w:p>
    <w:p w:rsidR="00783612" w:rsidRPr="00783612" w:rsidRDefault="00783612" w:rsidP="00783612">
      <w:pPr>
        <w:pStyle w:val="ListParagraph"/>
        <w:numPr>
          <w:ilvl w:val="0"/>
          <w:numId w:val="4"/>
        </w:numPr>
        <w:rPr>
          <w:rFonts w:ascii="Century Gothic" w:hAnsi="Century Gothic" w:cs="Segoe UI"/>
        </w:rPr>
      </w:pPr>
      <w:r w:rsidRPr="00783612">
        <w:rPr>
          <w:rFonts w:ascii="Century Gothic" w:hAnsi="Century Gothic" w:cs="Segoe UI"/>
        </w:rPr>
        <w:t>The growing together project have requested funds to go towards the new greenhouse in the community garden.</w:t>
      </w:r>
    </w:p>
    <w:p w:rsidR="00783612" w:rsidRPr="0091076F" w:rsidRDefault="00783612" w:rsidP="00933762">
      <w:pPr>
        <w:rPr>
          <w:rFonts w:ascii="Century Gothic" w:hAnsi="Century Gothic" w:cs="Segoe UI"/>
        </w:rPr>
      </w:pPr>
      <w:proofErr w:type="gramStart"/>
      <w:r w:rsidRPr="00783612">
        <w:rPr>
          <w:rFonts w:ascii="Century Gothic" w:hAnsi="Century Gothic" w:cs="Segoe UI"/>
          <w:b/>
        </w:rPr>
        <w:t>Action</w:t>
      </w:r>
      <w:r>
        <w:rPr>
          <w:rFonts w:ascii="Century Gothic" w:hAnsi="Century Gothic" w:cs="Segoe UI"/>
        </w:rPr>
        <w:t xml:space="preserve"> :-</w:t>
      </w:r>
      <w:proofErr w:type="gramEnd"/>
      <w:r>
        <w:rPr>
          <w:rFonts w:ascii="Century Gothic" w:hAnsi="Century Gothic" w:cs="Segoe UI"/>
        </w:rPr>
        <w:t xml:space="preserve"> Discuss at next committee meeting.</w:t>
      </w:r>
    </w:p>
    <w:p w:rsidR="009945CA" w:rsidRPr="00001223" w:rsidRDefault="009945CA" w:rsidP="00001223">
      <w:pPr>
        <w:pStyle w:val="ListParagraph"/>
        <w:rPr>
          <w:rFonts w:ascii="Century Gothic" w:hAnsi="Century Gothic"/>
        </w:rPr>
      </w:pPr>
    </w:p>
    <w:p w:rsidR="006C58BF" w:rsidRDefault="006C58BF" w:rsidP="006C58BF">
      <w:pPr>
        <w:pStyle w:val="ListParagraph"/>
        <w:rPr>
          <w:rFonts w:ascii="Century Gothic" w:hAnsi="Century Gothic"/>
        </w:rPr>
      </w:pPr>
    </w:p>
    <w:p w:rsidR="00245EA3" w:rsidRDefault="009945CA" w:rsidP="006C58BF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>Meeting closed at 4</w:t>
      </w:r>
      <w:r w:rsidR="00245EA3">
        <w:rPr>
          <w:rFonts w:ascii="Century Gothic" w:hAnsi="Century Gothic"/>
        </w:rPr>
        <w:t>pm</w:t>
      </w:r>
    </w:p>
    <w:p w:rsidR="009945CA" w:rsidRDefault="009945CA" w:rsidP="006C58BF">
      <w:pPr>
        <w:pStyle w:val="ListParagraph"/>
        <w:rPr>
          <w:rFonts w:ascii="Century Gothic" w:hAnsi="Century Gothic"/>
        </w:rPr>
      </w:pPr>
    </w:p>
    <w:p w:rsidR="00245EA3" w:rsidRDefault="00245EA3" w:rsidP="006C58BF">
      <w:pPr>
        <w:pStyle w:val="ListParagraph"/>
        <w:rPr>
          <w:rFonts w:ascii="Century Gothic" w:hAnsi="Century Gothic"/>
        </w:rPr>
      </w:pPr>
    </w:p>
    <w:p w:rsidR="00245EA3" w:rsidRPr="006C58BF" w:rsidRDefault="00001223" w:rsidP="006C58BF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>Minutes taken by Laura Adams</w:t>
      </w:r>
      <w:r w:rsidR="00245EA3">
        <w:rPr>
          <w:rFonts w:ascii="Century Gothic" w:hAnsi="Century Gothic"/>
        </w:rPr>
        <w:t xml:space="preserve">.  </w:t>
      </w:r>
    </w:p>
    <w:sectPr w:rsidR="00245EA3" w:rsidRPr="006C58BF" w:rsidSect="00245EA3">
      <w:pgSz w:w="11906" w:h="16838"/>
      <w:pgMar w:top="1077" w:right="851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DB" w:rsidRDefault="00641DDB" w:rsidP="00641DDB">
      <w:pPr>
        <w:spacing w:after="0" w:line="240" w:lineRule="auto"/>
      </w:pPr>
      <w:r>
        <w:separator/>
      </w:r>
    </w:p>
  </w:endnote>
  <w:endnote w:type="continuationSeparator" w:id="0">
    <w:p w:rsidR="00641DDB" w:rsidRDefault="00641DDB" w:rsidP="0064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DB" w:rsidRDefault="00641DDB" w:rsidP="00641DDB">
      <w:pPr>
        <w:spacing w:after="0" w:line="240" w:lineRule="auto"/>
      </w:pPr>
      <w:r>
        <w:separator/>
      </w:r>
    </w:p>
  </w:footnote>
  <w:footnote w:type="continuationSeparator" w:id="0">
    <w:p w:rsidR="00641DDB" w:rsidRDefault="00641DDB" w:rsidP="00641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B6D"/>
    <w:multiLevelType w:val="hybridMultilevel"/>
    <w:tmpl w:val="A0624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7169C"/>
    <w:multiLevelType w:val="hybridMultilevel"/>
    <w:tmpl w:val="D346A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240E"/>
    <w:multiLevelType w:val="hybridMultilevel"/>
    <w:tmpl w:val="ED789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02413"/>
    <w:multiLevelType w:val="hybridMultilevel"/>
    <w:tmpl w:val="CD04B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3B"/>
    <w:rsid w:val="00001223"/>
    <w:rsid w:val="0001714F"/>
    <w:rsid w:val="000A6008"/>
    <w:rsid w:val="000C3F09"/>
    <w:rsid w:val="000F658C"/>
    <w:rsid w:val="00117484"/>
    <w:rsid w:val="00136B43"/>
    <w:rsid w:val="00147D45"/>
    <w:rsid w:val="00153F33"/>
    <w:rsid w:val="00237462"/>
    <w:rsid w:val="00245EA3"/>
    <w:rsid w:val="00251AA7"/>
    <w:rsid w:val="00286EC4"/>
    <w:rsid w:val="00420628"/>
    <w:rsid w:val="00500EA0"/>
    <w:rsid w:val="00505437"/>
    <w:rsid w:val="00570F3E"/>
    <w:rsid w:val="005B420B"/>
    <w:rsid w:val="00641DDB"/>
    <w:rsid w:val="006446A9"/>
    <w:rsid w:val="0065235D"/>
    <w:rsid w:val="00655E44"/>
    <w:rsid w:val="00682A9C"/>
    <w:rsid w:val="006C58BF"/>
    <w:rsid w:val="006F1CFC"/>
    <w:rsid w:val="00731ED5"/>
    <w:rsid w:val="007400EF"/>
    <w:rsid w:val="0074403B"/>
    <w:rsid w:val="00755F7D"/>
    <w:rsid w:val="00783612"/>
    <w:rsid w:val="007A5751"/>
    <w:rsid w:val="007A6E13"/>
    <w:rsid w:val="008961A2"/>
    <w:rsid w:val="008F0E18"/>
    <w:rsid w:val="008F46C3"/>
    <w:rsid w:val="0091076F"/>
    <w:rsid w:val="00933762"/>
    <w:rsid w:val="009945CA"/>
    <w:rsid w:val="00A92D4D"/>
    <w:rsid w:val="00B761C6"/>
    <w:rsid w:val="00BA33BE"/>
    <w:rsid w:val="00C040AE"/>
    <w:rsid w:val="00C27F7A"/>
    <w:rsid w:val="00C3649C"/>
    <w:rsid w:val="00C72A1E"/>
    <w:rsid w:val="00CB2302"/>
    <w:rsid w:val="00D76AF6"/>
    <w:rsid w:val="00DE3EA3"/>
    <w:rsid w:val="00E13968"/>
    <w:rsid w:val="00F5361A"/>
    <w:rsid w:val="00FA7A12"/>
    <w:rsid w:val="00FE2703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CF21"/>
  <w15:docId w15:val="{67F90179-D3B3-48AA-93B9-C2D4408B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0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DDB"/>
  </w:style>
  <w:style w:type="paragraph" w:styleId="Footer">
    <w:name w:val="footer"/>
    <w:basedOn w:val="Normal"/>
    <w:link w:val="FooterChar"/>
    <w:uiPriority w:val="99"/>
    <w:unhideWhenUsed/>
    <w:rsid w:val="0064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37dfaa-3d69-4d8d-b385-314be001d453">
      <Terms xmlns="http://schemas.microsoft.com/office/infopath/2007/PartnerControls"/>
    </lcf76f155ced4ddcb4097134ff3c332f>
    <TaxCatchAll xmlns="f7d9951e-d67b-4021-abfc-90d62f359f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21B353B501C44B74D1C7E2A5A469C" ma:contentTypeVersion="17" ma:contentTypeDescription="Create a new document." ma:contentTypeScope="" ma:versionID="d1deef2765627a9a632d7e346cac6cc1">
  <xsd:schema xmlns:xsd="http://www.w3.org/2001/XMLSchema" xmlns:xs="http://www.w3.org/2001/XMLSchema" xmlns:p="http://schemas.microsoft.com/office/2006/metadata/properties" xmlns:ns2="1537dfaa-3d69-4d8d-b385-314be001d453" xmlns:ns3="f7d9951e-d67b-4021-abfc-90d62f359fc7" targetNamespace="http://schemas.microsoft.com/office/2006/metadata/properties" ma:root="true" ma:fieldsID="f0c2a8f2bcda1fb5f803614bfd36bcd1" ns2:_="" ns3:_="">
    <xsd:import namespace="1537dfaa-3d69-4d8d-b385-314be001d453"/>
    <xsd:import namespace="f7d9951e-d67b-4021-abfc-90d62f35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7dfaa-3d69-4d8d-b385-314be001d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54c212-cee4-4dd8-80dc-588656fbd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951e-d67b-4021-abfc-90d62f35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c56fd1-0493-4a1e-b52d-196f46b83cad}" ma:internalName="TaxCatchAll" ma:showField="CatchAllData" ma:web="f7d9951e-d67b-4021-abfc-90d62f35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99DD1-8F8D-4B8B-8921-CB557A1C9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DB3AF-C482-4733-B212-F54C2CE8B5EC}">
  <ds:schemaRefs>
    <ds:schemaRef ds:uri="1537dfaa-3d69-4d8d-b385-314be001d453"/>
    <ds:schemaRef ds:uri="f7d9951e-d67b-4021-abfc-90d62f359fc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C7819BE-AF40-40A8-875D-B9E4F35A26FB}"/>
</file>

<file path=customXml/itemProps4.xml><?xml version="1.0" encoding="utf-8"?>
<ds:datastoreItem xmlns:ds="http://schemas.openxmlformats.org/officeDocument/2006/customXml" ds:itemID="{E21ADAE8-1AF2-4372-9DB8-0F28C18C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L.Adams</cp:lastModifiedBy>
  <cp:revision>13</cp:revision>
  <dcterms:created xsi:type="dcterms:W3CDTF">2023-09-25T10:03:00Z</dcterms:created>
  <dcterms:modified xsi:type="dcterms:W3CDTF">2023-09-25T14:51:00Z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0x01010011021B353B501C44B74D1C7E2A5A469C</vt:lpwstr>
  </property>
</Properties>
</file>